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F6C" w:rsidRDefault="00986F6C" w:rsidP="00986F6C">
      <w:pPr>
        <w:spacing w:before="37" w:line="243" w:lineRule="auto"/>
        <w:ind w:right="124"/>
        <w:rPr>
          <w:rFonts w:ascii="Arial" w:eastAsia="Arial" w:hAnsi="Arial" w:cs="Arial"/>
          <w:sz w:val="18"/>
          <w:szCs w:val="18"/>
        </w:rPr>
      </w:pPr>
      <w:r w:rsidRPr="007C48F3">
        <w:rPr>
          <w:rFonts w:ascii="Arial" w:eastAsia="Arial" w:hAnsi="Arial" w:cs="Arial"/>
          <w:b/>
          <w:sz w:val="18"/>
          <w:szCs w:val="18"/>
        </w:rPr>
        <w:t>F</w:t>
      </w:r>
      <w:r w:rsidRPr="007C48F3">
        <w:rPr>
          <w:rFonts w:ascii="Arial" w:eastAsia="Arial" w:hAnsi="Arial" w:cs="Arial"/>
          <w:b/>
          <w:spacing w:val="1"/>
          <w:sz w:val="18"/>
          <w:szCs w:val="18"/>
        </w:rPr>
        <w:t>o</w:t>
      </w:r>
      <w:r w:rsidRPr="007C48F3">
        <w:rPr>
          <w:rFonts w:ascii="Arial" w:eastAsia="Arial" w:hAnsi="Arial" w:cs="Arial"/>
          <w:b/>
          <w:sz w:val="18"/>
          <w:szCs w:val="18"/>
        </w:rPr>
        <w:t>rm</w:t>
      </w:r>
      <w:r w:rsidRPr="007C48F3">
        <w:rPr>
          <w:rFonts w:ascii="Arial" w:eastAsia="Arial" w:hAnsi="Arial" w:cs="Arial"/>
          <w:b/>
          <w:spacing w:val="1"/>
          <w:sz w:val="18"/>
          <w:szCs w:val="18"/>
        </w:rPr>
        <w:t>a</w:t>
      </w:r>
      <w:r w:rsidRPr="007C48F3">
        <w:rPr>
          <w:rFonts w:ascii="Arial" w:eastAsia="Arial" w:hAnsi="Arial" w:cs="Arial"/>
          <w:b/>
          <w:sz w:val="18"/>
          <w:szCs w:val="18"/>
        </w:rPr>
        <w:t xml:space="preserve">t </w:t>
      </w:r>
      <w:r w:rsidRPr="007C48F3">
        <w:rPr>
          <w:rFonts w:ascii="Arial" w:eastAsia="Arial" w:hAnsi="Arial" w:cs="Arial"/>
          <w:b/>
          <w:spacing w:val="1"/>
          <w:sz w:val="18"/>
          <w:szCs w:val="18"/>
        </w:rPr>
        <w:t>o</w:t>
      </w:r>
      <w:r w:rsidRPr="007C48F3">
        <w:rPr>
          <w:rFonts w:ascii="Arial" w:eastAsia="Arial" w:hAnsi="Arial" w:cs="Arial"/>
          <w:b/>
          <w:sz w:val="18"/>
          <w:szCs w:val="18"/>
        </w:rPr>
        <w:t xml:space="preserve">f </w:t>
      </w:r>
      <w:r w:rsidRPr="007C48F3">
        <w:rPr>
          <w:rFonts w:ascii="Arial" w:eastAsia="Arial" w:hAnsi="Arial" w:cs="Arial"/>
          <w:b/>
          <w:spacing w:val="-2"/>
          <w:sz w:val="18"/>
          <w:szCs w:val="18"/>
        </w:rPr>
        <w:t>t</w:t>
      </w:r>
      <w:r w:rsidRPr="007C48F3">
        <w:rPr>
          <w:rFonts w:ascii="Arial" w:eastAsia="Arial" w:hAnsi="Arial" w:cs="Arial"/>
          <w:b/>
          <w:sz w:val="18"/>
          <w:szCs w:val="18"/>
        </w:rPr>
        <w:t>he</w:t>
      </w:r>
      <w:r w:rsidRPr="007C48F3">
        <w:rPr>
          <w:rFonts w:ascii="Arial" w:eastAsia="Arial" w:hAnsi="Arial" w:cs="Arial"/>
          <w:b/>
          <w:spacing w:val="1"/>
          <w:sz w:val="18"/>
          <w:szCs w:val="18"/>
        </w:rPr>
        <w:t xml:space="preserve"> </w:t>
      </w:r>
      <w:r w:rsidRPr="007C48F3">
        <w:rPr>
          <w:rFonts w:ascii="Arial" w:eastAsia="Arial" w:hAnsi="Arial" w:cs="Arial"/>
          <w:b/>
          <w:sz w:val="18"/>
          <w:szCs w:val="18"/>
        </w:rPr>
        <w:t>f</w:t>
      </w:r>
      <w:r w:rsidRPr="007C48F3">
        <w:rPr>
          <w:rFonts w:ascii="Arial" w:eastAsia="Arial" w:hAnsi="Arial" w:cs="Arial"/>
          <w:b/>
          <w:spacing w:val="1"/>
          <w:sz w:val="18"/>
          <w:szCs w:val="18"/>
        </w:rPr>
        <w:t>o</w:t>
      </w:r>
      <w:r w:rsidRPr="007C48F3">
        <w:rPr>
          <w:rFonts w:ascii="Arial" w:eastAsia="Arial" w:hAnsi="Arial" w:cs="Arial"/>
          <w:b/>
          <w:spacing w:val="-2"/>
          <w:sz w:val="18"/>
          <w:szCs w:val="18"/>
        </w:rPr>
        <w:t>l</w:t>
      </w:r>
      <w:r w:rsidRPr="007C48F3">
        <w:rPr>
          <w:rFonts w:ascii="Arial" w:eastAsia="Arial" w:hAnsi="Arial" w:cs="Arial"/>
          <w:b/>
          <w:sz w:val="18"/>
          <w:szCs w:val="18"/>
        </w:rPr>
        <w:t>l</w:t>
      </w:r>
      <w:r w:rsidRPr="007C48F3">
        <w:rPr>
          <w:rFonts w:ascii="Arial" w:eastAsia="Arial" w:hAnsi="Arial" w:cs="Arial"/>
          <w:b/>
          <w:spacing w:val="-2"/>
          <w:sz w:val="18"/>
          <w:szCs w:val="18"/>
        </w:rPr>
        <w:t>o</w:t>
      </w:r>
      <w:r w:rsidRPr="007C48F3">
        <w:rPr>
          <w:rFonts w:ascii="Arial" w:eastAsia="Arial" w:hAnsi="Arial" w:cs="Arial"/>
          <w:b/>
          <w:spacing w:val="1"/>
          <w:sz w:val="18"/>
          <w:szCs w:val="18"/>
        </w:rPr>
        <w:t>w</w:t>
      </w:r>
      <w:r w:rsidRPr="007C48F3">
        <w:rPr>
          <w:rFonts w:ascii="Arial" w:eastAsia="Arial" w:hAnsi="Arial" w:cs="Arial"/>
          <w:b/>
          <w:sz w:val="18"/>
          <w:szCs w:val="18"/>
        </w:rPr>
        <w:t>i</w:t>
      </w:r>
      <w:r w:rsidRPr="007C48F3">
        <w:rPr>
          <w:rFonts w:ascii="Arial" w:eastAsia="Arial" w:hAnsi="Arial" w:cs="Arial"/>
          <w:b/>
          <w:spacing w:val="1"/>
          <w:sz w:val="18"/>
          <w:szCs w:val="18"/>
        </w:rPr>
        <w:t>n</w:t>
      </w:r>
      <w:r w:rsidRPr="007C48F3">
        <w:rPr>
          <w:rFonts w:ascii="Arial" w:eastAsia="Arial" w:hAnsi="Arial" w:cs="Arial"/>
          <w:b/>
          <w:sz w:val="18"/>
          <w:szCs w:val="18"/>
        </w:rPr>
        <w:t>g</w:t>
      </w:r>
      <w:r w:rsidRPr="007C48F3">
        <w:rPr>
          <w:rFonts w:ascii="Arial" w:eastAsia="Arial" w:hAnsi="Arial" w:cs="Arial"/>
          <w:b/>
          <w:spacing w:val="1"/>
          <w:sz w:val="18"/>
          <w:szCs w:val="18"/>
        </w:rPr>
        <w:t xml:space="preserve"> </w:t>
      </w:r>
      <w:r w:rsidRPr="007C48F3">
        <w:rPr>
          <w:rFonts w:ascii="Arial" w:eastAsia="Arial" w:hAnsi="Arial" w:cs="Arial"/>
          <w:b/>
          <w:sz w:val="18"/>
          <w:szCs w:val="18"/>
        </w:rPr>
        <w:t>S</w:t>
      </w:r>
      <w:r w:rsidRPr="007C48F3">
        <w:rPr>
          <w:rFonts w:ascii="Arial" w:eastAsia="Arial" w:hAnsi="Arial" w:cs="Arial"/>
          <w:b/>
          <w:spacing w:val="-2"/>
          <w:sz w:val="18"/>
          <w:szCs w:val="18"/>
        </w:rPr>
        <w:t>e</w:t>
      </w:r>
      <w:r w:rsidRPr="007C48F3">
        <w:rPr>
          <w:rFonts w:ascii="Arial" w:eastAsia="Arial" w:hAnsi="Arial" w:cs="Arial"/>
          <w:b/>
          <w:spacing w:val="1"/>
          <w:sz w:val="18"/>
          <w:szCs w:val="18"/>
        </w:rPr>
        <w:t>c</w:t>
      </w:r>
      <w:r w:rsidRPr="007C48F3">
        <w:rPr>
          <w:rFonts w:ascii="Arial" w:eastAsia="Arial" w:hAnsi="Arial" w:cs="Arial"/>
          <w:b/>
          <w:spacing w:val="-2"/>
          <w:sz w:val="18"/>
          <w:szCs w:val="18"/>
        </w:rPr>
        <w:t>t</w:t>
      </w:r>
      <w:r w:rsidRPr="007C48F3">
        <w:rPr>
          <w:rFonts w:ascii="Arial" w:eastAsia="Arial" w:hAnsi="Arial" w:cs="Arial"/>
          <w:b/>
          <w:sz w:val="18"/>
          <w:szCs w:val="18"/>
        </w:rPr>
        <w:t>i</w:t>
      </w:r>
      <w:r w:rsidRPr="007C48F3">
        <w:rPr>
          <w:rFonts w:ascii="Arial" w:eastAsia="Arial" w:hAnsi="Arial" w:cs="Arial"/>
          <w:b/>
          <w:spacing w:val="1"/>
          <w:sz w:val="18"/>
          <w:szCs w:val="18"/>
        </w:rPr>
        <w:t>o</w:t>
      </w:r>
      <w:r w:rsidRPr="007C48F3">
        <w:rPr>
          <w:rFonts w:ascii="Arial" w:eastAsia="Arial" w:hAnsi="Arial" w:cs="Arial"/>
          <w:b/>
          <w:sz w:val="18"/>
          <w:szCs w:val="18"/>
        </w:rPr>
        <w:t>n:</w:t>
      </w:r>
      <w:r w:rsidRPr="007C48F3">
        <w:rPr>
          <w:rFonts w:ascii="Arial" w:eastAsia="Arial" w:hAnsi="Arial" w:cs="Arial"/>
          <w:b/>
          <w:spacing w:val="1"/>
          <w:sz w:val="18"/>
          <w:szCs w:val="18"/>
        </w:rPr>
        <w:t xml:space="preserve"> </w:t>
      </w:r>
      <w:r w:rsidRPr="007C48F3">
        <w:rPr>
          <w:rFonts w:ascii="Arial" w:eastAsia="Arial" w:hAnsi="Arial" w:cs="Arial"/>
          <w:spacing w:val="2"/>
          <w:sz w:val="18"/>
          <w:szCs w:val="18"/>
        </w:rPr>
        <w:t>E</w:t>
      </w:r>
      <w:r w:rsidRPr="007C48F3">
        <w:rPr>
          <w:rFonts w:ascii="Arial" w:eastAsia="Arial" w:hAnsi="Arial" w:cs="Arial"/>
          <w:spacing w:val="-4"/>
          <w:sz w:val="18"/>
          <w:szCs w:val="18"/>
        </w:rPr>
        <w:t>x</w:t>
      </w:r>
      <w:r w:rsidRPr="007C48F3">
        <w:rPr>
          <w:rFonts w:ascii="Arial" w:eastAsia="Arial" w:hAnsi="Arial" w:cs="Arial"/>
          <w:spacing w:val="1"/>
          <w:sz w:val="18"/>
          <w:szCs w:val="18"/>
        </w:rPr>
        <w:t>is</w:t>
      </w:r>
      <w:r w:rsidRPr="007C48F3">
        <w:rPr>
          <w:rFonts w:ascii="Arial" w:eastAsia="Arial" w:hAnsi="Arial" w:cs="Arial"/>
          <w:sz w:val="18"/>
          <w:szCs w:val="18"/>
        </w:rPr>
        <w:t>t</w:t>
      </w:r>
      <w:r w:rsidRPr="007C48F3">
        <w:rPr>
          <w:rFonts w:ascii="Arial" w:eastAsia="Arial" w:hAnsi="Arial" w:cs="Arial"/>
          <w:spacing w:val="1"/>
          <w:sz w:val="18"/>
          <w:szCs w:val="18"/>
        </w:rPr>
        <w:t>in</w:t>
      </w:r>
      <w:r w:rsidRPr="007C48F3">
        <w:rPr>
          <w:rFonts w:ascii="Arial" w:eastAsia="Arial" w:hAnsi="Arial" w:cs="Arial"/>
          <w:sz w:val="18"/>
          <w:szCs w:val="18"/>
        </w:rPr>
        <w:t>g</w:t>
      </w:r>
      <w:r w:rsidRPr="007C48F3">
        <w:rPr>
          <w:rFonts w:ascii="Arial" w:eastAsia="Arial" w:hAnsi="Arial" w:cs="Arial"/>
          <w:spacing w:val="1"/>
          <w:sz w:val="18"/>
          <w:szCs w:val="18"/>
        </w:rPr>
        <w:t xml:space="preserve"> </w:t>
      </w:r>
      <w:r w:rsidRPr="007C48F3">
        <w:rPr>
          <w:rFonts w:ascii="Arial" w:eastAsia="Arial" w:hAnsi="Arial" w:cs="Arial"/>
          <w:sz w:val="18"/>
          <w:szCs w:val="18"/>
        </w:rPr>
        <w:t>NFHS R</w:t>
      </w:r>
      <w:r w:rsidRPr="007C48F3">
        <w:rPr>
          <w:rFonts w:ascii="Arial" w:eastAsia="Arial" w:hAnsi="Arial" w:cs="Arial"/>
          <w:spacing w:val="-2"/>
          <w:sz w:val="18"/>
          <w:szCs w:val="18"/>
        </w:rPr>
        <w:t>u</w:t>
      </w:r>
      <w:r w:rsidRPr="007C48F3">
        <w:rPr>
          <w:rFonts w:ascii="Arial" w:eastAsia="Arial" w:hAnsi="Arial" w:cs="Arial"/>
          <w:spacing w:val="1"/>
          <w:sz w:val="18"/>
          <w:szCs w:val="18"/>
        </w:rPr>
        <w:t>l</w:t>
      </w:r>
      <w:r w:rsidRPr="007C48F3">
        <w:rPr>
          <w:rFonts w:ascii="Arial" w:eastAsia="Arial" w:hAnsi="Arial" w:cs="Arial"/>
          <w:sz w:val="18"/>
          <w:szCs w:val="18"/>
        </w:rPr>
        <w:t>e</w:t>
      </w:r>
      <w:r w:rsidRPr="007C48F3">
        <w:rPr>
          <w:rFonts w:ascii="Arial" w:eastAsia="Arial" w:hAnsi="Arial" w:cs="Arial"/>
          <w:spacing w:val="2"/>
          <w:sz w:val="18"/>
          <w:szCs w:val="18"/>
        </w:rPr>
        <w:t xml:space="preserve"> </w:t>
      </w:r>
      <w:r w:rsidRPr="007C48F3">
        <w:rPr>
          <w:rFonts w:ascii="Arial" w:eastAsia="Arial" w:hAnsi="Arial" w:cs="Arial"/>
          <w:spacing w:val="-2"/>
          <w:sz w:val="18"/>
          <w:szCs w:val="18"/>
        </w:rPr>
        <w:t>a</w:t>
      </w:r>
      <w:r w:rsidRPr="007C48F3">
        <w:rPr>
          <w:rFonts w:ascii="Arial" w:eastAsia="Arial" w:hAnsi="Arial" w:cs="Arial"/>
          <w:spacing w:val="1"/>
          <w:sz w:val="18"/>
          <w:szCs w:val="18"/>
        </w:rPr>
        <w:t>n</w:t>
      </w:r>
      <w:r w:rsidRPr="007C48F3">
        <w:rPr>
          <w:rFonts w:ascii="Arial" w:eastAsia="Arial" w:hAnsi="Arial" w:cs="Arial"/>
          <w:sz w:val="18"/>
          <w:szCs w:val="18"/>
        </w:rPr>
        <w:t>d</w:t>
      </w:r>
      <w:r w:rsidRPr="007C48F3">
        <w:rPr>
          <w:rFonts w:ascii="Arial" w:eastAsia="Arial" w:hAnsi="Arial" w:cs="Arial"/>
          <w:spacing w:val="-1"/>
          <w:sz w:val="18"/>
          <w:szCs w:val="18"/>
        </w:rPr>
        <w:t xml:space="preserve"> </w:t>
      </w:r>
      <w:r w:rsidRPr="007C48F3">
        <w:rPr>
          <w:rFonts w:ascii="Arial" w:eastAsia="Arial" w:hAnsi="Arial" w:cs="Arial"/>
          <w:sz w:val="18"/>
          <w:szCs w:val="18"/>
        </w:rPr>
        <w:t>S</w:t>
      </w:r>
      <w:r w:rsidRPr="007C48F3">
        <w:rPr>
          <w:rFonts w:ascii="Arial" w:eastAsia="Arial" w:hAnsi="Arial" w:cs="Arial"/>
          <w:spacing w:val="1"/>
          <w:sz w:val="18"/>
          <w:szCs w:val="18"/>
        </w:rPr>
        <w:t>ec</w:t>
      </w:r>
      <w:r w:rsidRPr="007C48F3">
        <w:rPr>
          <w:rFonts w:ascii="Arial" w:eastAsia="Arial" w:hAnsi="Arial" w:cs="Arial"/>
          <w:sz w:val="18"/>
          <w:szCs w:val="18"/>
        </w:rPr>
        <w:t>t</w:t>
      </w:r>
      <w:r w:rsidRPr="007C48F3">
        <w:rPr>
          <w:rFonts w:ascii="Arial" w:eastAsia="Arial" w:hAnsi="Arial" w:cs="Arial"/>
          <w:spacing w:val="-1"/>
          <w:sz w:val="18"/>
          <w:szCs w:val="18"/>
        </w:rPr>
        <w:t>i</w:t>
      </w:r>
      <w:r w:rsidRPr="007C48F3">
        <w:rPr>
          <w:rFonts w:ascii="Arial" w:eastAsia="Arial" w:hAnsi="Arial" w:cs="Arial"/>
          <w:spacing w:val="1"/>
          <w:sz w:val="18"/>
          <w:szCs w:val="18"/>
        </w:rPr>
        <w:t>o</w:t>
      </w:r>
      <w:r w:rsidRPr="007C48F3">
        <w:rPr>
          <w:rFonts w:ascii="Arial" w:eastAsia="Arial" w:hAnsi="Arial" w:cs="Arial"/>
          <w:sz w:val="18"/>
          <w:szCs w:val="18"/>
        </w:rPr>
        <w:t>n</w:t>
      </w:r>
      <w:r w:rsidRPr="007C48F3">
        <w:rPr>
          <w:rFonts w:ascii="Arial" w:eastAsia="Arial" w:hAnsi="Arial" w:cs="Arial"/>
          <w:spacing w:val="1"/>
          <w:sz w:val="18"/>
          <w:szCs w:val="18"/>
        </w:rPr>
        <w:t xml:space="preserve"> </w:t>
      </w:r>
      <w:r w:rsidRPr="007C48F3">
        <w:rPr>
          <w:rFonts w:ascii="Arial" w:eastAsia="Arial" w:hAnsi="Arial" w:cs="Arial"/>
          <w:sz w:val="18"/>
          <w:szCs w:val="18"/>
        </w:rPr>
        <w:t>r</w:t>
      </w:r>
      <w:r w:rsidRPr="007C48F3">
        <w:rPr>
          <w:rFonts w:ascii="Arial" w:eastAsia="Arial" w:hAnsi="Arial" w:cs="Arial"/>
          <w:spacing w:val="1"/>
          <w:sz w:val="18"/>
          <w:szCs w:val="18"/>
        </w:rPr>
        <w:t>e</w:t>
      </w:r>
      <w:r w:rsidRPr="007C48F3">
        <w:rPr>
          <w:rFonts w:ascii="Arial" w:eastAsia="Arial" w:hAnsi="Arial" w:cs="Arial"/>
          <w:spacing w:val="-2"/>
          <w:sz w:val="18"/>
          <w:szCs w:val="18"/>
        </w:rPr>
        <w:t>f</w:t>
      </w:r>
      <w:r w:rsidRPr="007C48F3">
        <w:rPr>
          <w:rFonts w:ascii="Arial" w:eastAsia="Arial" w:hAnsi="Arial" w:cs="Arial"/>
          <w:spacing w:val="1"/>
          <w:sz w:val="18"/>
          <w:szCs w:val="18"/>
        </w:rPr>
        <w:t>e</w:t>
      </w:r>
      <w:r w:rsidRPr="007C48F3">
        <w:rPr>
          <w:rFonts w:ascii="Arial" w:eastAsia="Arial" w:hAnsi="Arial" w:cs="Arial"/>
          <w:sz w:val="18"/>
          <w:szCs w:val="18"/>
        </w:rPr>
        <w:t>r</w:t>
      </w:r>
      <w:r w:rsidRPr="007C48F3">
        <w:rPr>
          <w:rFonts w:ascii="Arial" w:eastAsia="Arial" w:hAnsi="Arial" w:cs="Arial"/>
          <w:spacing w:val="1"/>
          <w:sz w:val="18"/>
          <w:szCs w:val="18"/>
        </w:rPr>
        <w:t>e</w:t>
      </w:r>
      <w:r w:rsidRPr="007C48F3">
        <w:rPr>
          <w:rFonts w:ascii="Arial" w:eastAsia="Arial" w:hAnsi="Arial" w:cs="Arial"/>
          <w:spacing w:val="-2"/>
          <w:sz w:val="18"/>
          <w:szCs w:val="18"/>
        </w:rPr>
        <w:t>n</w:t>
      </w:r>
      <w:r w:rsidRPr="007C48F3">
        <w:rPr>
          <w:rFonts w:ascii="Arial" w:eastAsia="Arial" w:hAnsi="Arial" w:cs="Arial"/>
          <w:spacing w:val="1"/>
          <w:sz w:val="18"/>
          <w:szCs w:val="18"/>
        </w:rPr>
        <w:t>ce</w:t>
      </w:r>
      <w:r w:rsidRPr="007C48F3">
        <w:rPr>
          <w:rFonts w:ascii="Arial" w:eastAsia="Arial" w:hAnsi="Arial" w:cs="Arial"/>
          <w:sz w:val="18"/>
          <w:szCs w:val="18"/>
        </w:rPr>
        <w:t>,</w:t>
      </w:r>
      <w:r w:rsidRPr="007C48F3">
        <w:rPr>
          <w:rFonts w:ascii="Arial" w:eastAsia="Arial" w:hAnsi="Arial" w:cs="Arial"/>
          <w:spacing w:val="-1"/>
          <w:sz w:val="18"/>
          <w:szCs w:val="18"/>
        </w:rPr>
        <w:t xml:space="preserve"> </w:t>
      </w:r>
      <w:r w:rsidRPr="007C48F3">
        <w:rPr>
          <w:rFonts w:ascii="Arial" w:eastAsia="Arial" w:hAnsi="Arial" w:cs="Arial"/>
          <w:sz w:val="18"/>
          <w:szCs w:val="18"/>
        </w:rPr>
        <w:t>f</w:t>
      </w:r>
      <w:r w:rsidRPr="007C48F3">
        <w:rPr>
          <w:rFonts w:ascii="Arial" w:eastAsia="Arial" w:hAnsi="Arial" w:cs="Arial"/>
          <w:spacing w:val="1"/>
          <w:sz w:val="18"/>
          <w:szCs w:val="18"/>
        </w:rPr>
        <w:t>o</w:t>
      </w:r>
      <w:r w:rsidRPr="007C48F3">
        <w:rPr>
          <w:rFonts w:ascii="Arial" w:eastAsia="Arial" w:hAnsi="Arial" w:cs="Arial"/>
          <w:spacing w:val="-2"/>
          <w:sz w:val="18"/>
          <w:szCs w:val="18"/>
        </w:rPr>
        <w:t>l</w:t>
      </w:r>
      <w:r w:rsidRPr="007C48F3">
        <w:rPr>
          <w:rFonts w:ascii="Arial" w:eastAsia="Arial" w:hAnsi="Arial" w:cs="Arial"/>
          <w:spacing w:val="1"/>
          <w:sz w:val="18"/>
          <w:szCs w:val="18"/>
        </w:rPr>
        <w:t>lo</w:t>
      </w:r>
      <w:r w:rsidRPr="007C48F3">
        <w:rPr>
          <w:rFonts w:ascii="Arial" w:eastAsia="Arial" w:hAnsi="Arial" w:cs="Arial"/>
          <w:spacing w:val="-3"/>
          <w:sz w:val="18"/>
          <w:szCs w:val="18"/>
        </w:rPr>
        <w:t>w</w:t>
      </w:r>
      <w:r w:rsidRPr="007C48F3">
        <w:rPr>
          <w:rFonts w:ascii="Arial" w:eastAsia="Arial" w:hAnsi="Arial" w:cs="Arial"/>
          <w:spacing w:val="1"/>
          <w:sz w:val="18"/>
          <w:szCs w:val="18"/>
        </w:rPr>
        <w:t>e</w:t>
      </w:r>
      <w:r w:rsidRPr="007C48F3">
        <w:rPr>
          <w:rFonts w:ascii="Arial" w:eastAsia="Arial" w:hAnsi="Arial" w:cs="Arial"/>
          <w:sz w:val="18"/>
          <w:szCs w:val="18"/>
        </w:rPr>
        <w:t>d</w:t>
      </w:r>
      <w:r w:rsidRPr="007C48F3">
        <w:rPr>
          <w:rFonts w:ascii="Arial" w:eastAsia="Arial" w:hAnsi="Arial" w:cs="Arial"/>
          <w:spacing w:val="1"/>
          <w:sz w:val="18"/>
          <w:szCs w:val="18"/>
        </w:rPr>
        <w:t xml:space="preserve"> b</w:t>
      </w:r>
      <w:r w:rsidRPr="007C48F3">
        <w:rPr>
          <w:rFonts w:ascii="Arial" w:eastAsia="Arial" w:hAnsi="Arial" w:cs="Arial"/>
          <w:sz w:val="18"/>
          <w:szCs w:val="18"/>
        </w:rPr>
        <w:t>y</w:t>
      </w:r>
      <w:r w:rsidRPr="007C48F3">
        <w:rPr>
          <w:rFonts w:ascii="Arial" w:eastAsia="Arial" w:hAnsi="Arial" w:cs="Arial"/>
          <w:spacing w:val="-1"/>
          <w:sz w:val="18"/>
          <w:szCs w:val="18"/>
        </w:rPr>
        <w:t xml:space="preserve"> </w:t>
      </w:r>
      <w:r w:rsidRPr="007C48F3">
        <w:rPr>
          <w:rFonts w:ascii="Arial" w:eastAsia="Arial" w:hAnsi="Arial" w:cs="Arial"/>
          <w:spacing w:val="1"/>
          <w:sz w:val="18"/>
          <w:szCs w:val="18"/>
        </w:rPr>
        <w:t>th</w:t>
      </w:r>
      <w:r w:rsidRPr="007C48F3">
        <w:rPr>
          <w:rFonts w:ascii="Arial" w:eastAsia="Arial" w:hAnsi="Arial" w:cs="Arial"/>
          <w:sz w:val="18"/>
          <w:szCs w:val="18"/>
        </w:rPr>
        <w:t>e</w:t>
      </w:r>
      <w:r w:rsidRPr="007C48F3">
        <w:rPr>
          <w:rFonts w:ascii="Arial" w:eastAsia="Arial" w:hAnsi="Arial" w:cs="Arial"/>
          <w:spacing w:val="-1"/>
          <w:sz w:val="18"/>
          <w:szCs w:val="18"/>
        </w:rPr>
        <w:t xml:space="preserve"> </w:t>
      </w:r>
      <w:r w:rsidRPr="007C48F3">
        <w:rPr>
          <w:rFonts w:ascii="Arial" w:eastAsia="Arial" w:hAnsi="Arial" w:cs="Arial"/>
          <w:spacing w:val="1"/>
          <w:sz w:val="18"/>
          <w:szCs w:val="18"/>
        </w:rPr>
        <w:t>co</w:t>
      </w:r>
      <w:r w:rsidRPr="007C48F3">
        <w:rPr>
          <w:rFonts w:ascii="Arial" w:eastAsia="Arial" w:hAnsi="Arial" w:cs="Arial"/>
          <w:sz w:val="18"/>
          <w:szCs w:val="18"/>
        </w:rPr>
        <w:t>rr</w:t>
      </w:r>
      <w:r w:rsidRPr="007C48F3">
        <w:rPr>
          <w:rFonts w:ascii="Arial" w:eastAsia="Arial" w:hAnsi="Arial" w:cs="Arial"/>
          <w:spacing w:val="-2"/>
          <w:sz w:val="18"/>
          <w:szCs w:val="18"/>
        </w:rPr>
        <w:t>e</w:t>
      </w:r>
      <w:r w:rsidRPr="007C48F3">
        <w:rPr>
          <w:rFonts w:ascii="Arial" w:eastAsia="Arial" w:hAnsi="Arial" w:cs="Arial"/>
          <w:spacing w:val="1"/>
          <w:sz w:val="18"/>
          <w:szCs w:val="18"/>
        </w:rPr>
        <w:t>sp</w:t>
      </w:r>
      <w:r w:rsidRPr="007C48F3">
        <w:rPr>
          <w:rFonts w:ascii="Arial" w:eastAsia="Arial" w:hAnsi="Arial" w:cs="Arial"/>
          <w:spacing w:val="-2"/>
          <w:sz w:val="18"/>
          <w:szCs w:val="18"/>
        </w:rPr>
        <w:t>o</w:t>
      </w:r>
      <w:r w:rsidRPr="007C48F3">
        <w:rPr>
          <w:rFonts w:ascii="Arial" w:eastAsia="Arial" w:hAnsi="Arial" w:cs="Arial"/>
          <w:spacing w:val="1"/>
          <w:sz w:val="18"/>
          <w:szCs w:val="18"/>
        </w:rPr>
        <w:t>ndi</w:t>
      </w:r>
      <w:r w:rsidRPr="007C48F3">
        <w:rPr>
          <w:rFonts w:ascii="Arial" w:eastAsia="Arial" w:hAnsi="Arial" w:cs="Arial"/>
          <w:spacing w:val="-2"/>
          <w:sz w:val="18"/>
          <w:szCs w:val="18"/>
        </w:rPr>
        <w:t>n</w:t>
      </w:r>
      <w:r w:rsidRPr="007C48F3">
        <w:rPr>
          <w:rFonts w:ascii="Arial" w:eastAsia="Arial" w:hAnsi="Arial" w:cs="Arial"/>
          <w:sz w:val="18"/>
          <w:szCs w:val="18"/>
        </w:rPr>
        <w:t>g</w:t>
      </w:r>
      <w:r w:rsidRPr="007C48F3">
        <w:rPr>
          <w:rFonts w:ascii="Arial" w:eastAsia="Arial" w:hAnsi="Arial" w:cs="Arial"/>
          <w:spacing w:val="1"/>
          <w:sz w:val="18"/>
          <w:szCs w:val="18"/>
        </w:rPr>
        <w:t xml:space="preserve"> </w:t>
      </w:r>
      <w:r w:rsidRPr="007C48F3">
        <w:rPr>
          <w:rFonts w:ascii="Arial" w:eastAsia="Arial" w:hAnsi="Arial" w:cs="Arial"/>
          <w:sz w:val="18"/>
          <w:szCs w:val="18"/>
        </w:rPr>
        <w:t xml:space="preserve">US </w:t>
      </w:r>
      <w:r w:rsidRPr="007C48F3">
        <w:rPr>
          <w:rFonts w:ascii="Arial" w:eastAsia="Arial" w:hAnsi="Arial" w:cs="Arial"/>
          <w:spacing w:val="1"/>
          <w:sz w:val="18"/>
          <w:szCs w:val="18"/>
        </w:rPr>
        <w:t>Lac</w:t>
      </w:r>
      <w:r w:rsidRPr="007C48F3">
        <w:rPr>
          <w:rFonts w:ascii="Arial" w:eastAsia="Arial" w:hAnsi="Arial" w:cs="Arial"/>
          <w:sz w:val="18"/>
          <w:szCs w:val="18"/>
        </w:rPr>
        <w:t>r</w:t>
      </w:r>
      <w:r w:rsidRPr="007C48F3">
        <w:rPr>
          <w:rFonts w:ascii="Arial" w:eastAsia="Arial" w:hAnsi="Arial" w:cs="Arial"/>
          <w:spacing w:val="-2"/>
          <w:sz w:val="18"/>
          <w:szCs w:val="18"/>
        </w:rPr>
        <w:t>o</w:t>
      </w:r>
      <w:r w:rsidRPr="007C48F3">
        <w:rPr>
          <w:rFonts w:ascii="Arial" w:eastAsia="Arial" w:hAnsi="Arial" w:cs="Arial"/>
          <w:spacing w:val="1"/>
          <w:sz w:val="18"/>
          <w:szCs w:val="18"/>
        </w:rPr>
        <w:t>s</w:t>
      </w:r>
      <w:r w:rsidRPr="007C48F3">
        <w:rPr>
          <w:rFonts w:ascii="Arial" w:eastAsia="Arial" w:hAnsi="Arial" w:cs="Arial"/>
          <w:spacing w:val="-1"/>
          <w:sz w:val="18"/>
          <w:szCs w:val="18"/>
        </w:rPr>
        <w:t>s</w:t>
      </w:r>
      <w:r w:rsidRPr="007C48F3">
        <w:rPr>
          <w:rFonts w:ascii="Arial" w:eastAsia="Arial" w:hAnsi="Arial" w:cs="Arial"/>
          <w:sz w:val="18"/>
          <w:szCs w:val="18"/>
        </w:rPr>
        <w:t>e</w:t>
      </w:r>
      <w:r w:rsidRPr="007C48F3">
        <w:rPr>
          <w:rFonts w:ascii="Arial" w:eastAsia="Arial" w:hAnsi="Arial" w:cs="Arial"/>
          <w:spacing w:val="1"/>
          <w:sz w:val="18"/>
          <w:szCs w:val="18"/>
        </w:rPr>
        <w:t xml:space="preserve"> </w:t>
      </w:r>
      <w:r w:rsidRPr="007C48F3">
        <w:rPr>
          <w:rFonts w:ascii="Arial" w:eastAsia="Arial" w:hAnsi="Arial" w:cs="Arial"/>
          <w:sz w:val="18"/>
          <w:szCs w:val="18"/>
        </w:rPr>
        <w:t>B</w:t>
      </w:r>
      <w:r w:rsidRPr="007C48F3">
        <w:rPr>
          <w:rFonts w:ascii="Arial" w:eastAsia="Arial" w:hAnsi="Arial" w:cs="Arial"/>
          <w:spacing w:val="1"/>
          <w:sz w:val="18"/>
          <w:szCs w:val="18"/>
        </w:rPr>
        <w:t>o</w:t>
      </w:r>
      <w:r w:rsidRPr="007C48F3">
        <w:rPr>
          <w:rFonts w:ascii="Arial" w:eastAsia="Arial" w:hAnsi="Arial" w:cs="Arial"/>
          <w:spacing w:val="-1"/>
          <w:sz w:val="18"/>
          <w:szCs w:val="18"/>
        </w:rPr>
        <w:t>y</w:t>
      </w:r>
      <w:r w:rsidRPr="007C48F3">
        <w:rPr>
          <w:rFonts w:ascii="Arial" w:eastAsia="Arial" w:hAnsi="Arial" w:cs="Arial"/>
          <w:sz w:val="18"/>
          <w:szCs w:val="18"/>
        </w:rPr>
        <w:t>s</w:t>
      </w:r>
      <w:r w:rsidRPr="007C48F3">
        <w:rPr>
          <w:rFonts w:ascii="Arial" w:eastAsia="Arial" w:hAnsi="Arial" w:cs="Arial"/>
          <w:spacing w:val="1"/>
          <w:sz w:val="18"/>
          <w:szCs w:val="18"/>
        </w:rPr>
        <w:t xml:space="preserve"> </w:t>
      </w:r>
      <w:r w:rsidRPr="007C48F3">
        <w:rPr>
          <w:rFonts w:ascii="Arial" w:eastAsia="Arial" w:hAnsi="Arial" w:cs="Arial"/>
          <w:spacing w:val="-2"/>
          <w:sz w:val="18"/>
          <w:szCs w:val="18"/>
        </w:rPr>
        <w:t>Y</w:t>
      </w:r>
      <w:r w:rsidRPr="007C48F3">
        <w:rPr>
          <w:rFonts w:ascii="Arial" w:eastAsia="Arial" w:hAnsi="Arial" w:cs="Arial"/>
          <w:spacing w:val="1"/>
          <w:sz w:val="18"/>
          <w:szCs w:val="18"/>
        </w:rPr>
        <w:t>ou</w:t>
      </w:r>
      <w:r w:rsidRPr="007C48F3">
        <w:rPr>
          <w:rFonts w:ascii="Arial" w:eastAsia="Arial" w:hAnsi="Arial" w:cs="Arial"/>
          <w:sz w:val="18"/>
          <w:szCs w:val="18"/>
        </w:rPr>
        <w:t>th</w:t>
      </w:r>
      <w:r w:rsidRPr="007C48F3">
        <w:rPr>
          <w:rFonts w:ascii="Arial" w:eastAsia="Arial" w:hAnsi="Arial" w:cs="Arial"/>
          <w:spacing w:val="1"/>
          <w:sz w:val="18"/>
          <w:szCs w:val="18"/>
        </w:rPr>
        <w:t xml:space="preserve"> </w:t>
      </w:r>
      <w:r w:rsidRPr="007C48F3">
        <w:rPr>
          <w:rFonts w:ascii="Arial" w:eastAsia="Arial" w:hAnsi="Arial" w:cs="Arial"/>
          <w:sz w:val="18"/>
          <w:szCs w:val="18"/>
        </w:rPr>
        <w:t>R</w:t>
      </w:r>
      <w:r w:rsidRPr="007C48F3">
        <w:rPr>
          <w:rFonts w:ascii="Arial" w:eastAsia="Arial" w:hAnsi="Arial" w:cs="Arial"/>
          <w:spacing w:val="-2"/>
          <w:sz w:val="18"/>
          <w:szCs w:val="18"/>
        </w:rPr>
        <w:t>u</w:t>
      </w:r>
      <w:r w:rsidRPr="007C48F3">
        <w:rPr>
          <w:rFonts w:ascii="Arial" w:eastAsia="Arial" w:hAnsi="Arial" w:cs="Arial"/>
          <w:spacing w:val="1"/>
          <w:sz w:val="18"/>
          <w:szCs w:val="18"/>
        </w:rPr>
        <w:t>l</w:t>
      </w:r>
      <w:r w:rsidRPr="007C48F3">
        <w:rPr>
          <w:rFonts w:ascii="Arial" w:eastAsia="Arial" w:hAnsi="Arial" w:cs="Arial"/>
          <w:sz w:val="18"/>
          <w:szCs w:val="18"/>
        </w:rPr>
        <w:t>e</w:t>
      </w:r>
      <w:r w:rsidRPr="007C48F3">
        <w:rPr>
          <w:rFonts w:ascii="Arial" w:eastAsia="Arial" w:hAnsi="Arial" w:cs="Arial"/>
          <w:spacing w:val="-1"/>
          <w:sz w:val="18"/>
          <w:szCs w:val="18"/>
        </w:rPr>
        <w:t xml:space="preserve"> </w:t>
      </w:r>
      <w:r w:rsidRPr="007C48F3">
        <w:rPr>
          <w:rFonts w:ascii="Arial" w:eastAsia="Arial" w:hAnsi="Arial" w:cs="Arial"/>
          <w:spacing w:val="1"/>
          <w:sz w:val="18"/>
          <w:szCs w:val="18"/>
        </w:rPr>
        <w:t>s</w:t>
      </w:r>
      <w:r w:rsidRPr="007C48F3">
        <w:rPr>
          <w:rFonts w:ascii="Arial" w:eastAsia="Arial" w:hAnsi="Arial" w:cs="Arial"/>
          <w:spacing w:val="-2"/>
          <w:sz w:val="18"/>
          <w:szCs w:val="18"/>
        </w:rPr>
        <w:t>e</w:t>
      </w:r>
      <w:r w:rsidRPr="007C48F3">
        <w:rPr>
          <w:rFonts w:ascii="Arial" w:eastAsia="Arial" w:hAnsi="Arial" w:cs="Arial"/>
          <w:spacing w:val="-1"/>
          <w:sz w:val="18"/>
          <w:szCs w:val="18"/>
        </w:rPr>
        <w:t>c</w:t>
      </w:r>
      <w:r w:rsidRPr="007C48F3">
        <w:rPr>
          <w:rFonts w:ascii="Arial" w:eastAsia="Arial" w:hAnsi="Arial" w:cs="Arial"/>
          <w:sz w:val="18"/>
          <w:szCs w:val="18"/>
        </w:rPr>
        <w:t>t</w:t>
      </w:r>
      <w:r w:rsidRPr="007C48F3">
        <w:rPr>
          <w:rFonts w:ascii="Arial" w:eastAsia="Arial" w:hAnsi="Arial" w:cs="Arial"/>
          <w:spacing w:val="1"/>
          <w:sz w:val="18"/>
          <w:szCs w:val="18"/>
        </w:rPr>
        <w:t>io</w:t>
      </w:r>
      <w:r w:rsidRPr="007C48F3">
        <w:rPr>
          <w:rFonts w:ascii="Arial" w:eastAsia="Arial" w:hAnsi="Arial" w:cs="Arial"/>
          <w:sz w:val="18"/>
          <w:szCs w:val="18"/>
        </w:rPr>
        <w:t>n</w:t>
      </w:r>
      <w:r w:rsidRPr="007C48F3">
        <w:rPr>
          <w:rFonts w:ascii="Arial" w:eastAsia="Arial" w:hAnsi="Arial" w:cs="Arial"/>
          <w:spacing w:val="-1"/>
          <w:sz w:val="18"/>
          <w:szCs w:val="18"/>
        </w:rPr>
        <w:t xml:space="preserve"> </w:t>
      </w:r>
      <w:r w:rsidRPr="007C48F3">
        <w:rPr>
          <w:rFonts w:ascii="Arial" w:eastAsia="Arial" w:hAnsi="Arial" w:cs="Arial"/>
          <w:spacing w:val="1"/>
          <w:sz w:val="18"/>
          <w:szCs w:val="18"/>
        </w:rPr>
        <w:t>mo</w:t>
      </w:r>
      <w:r w:rsidRPr="007C48F3">
        <w:rPr>
          <w:rFonts w:ascii="Arial" w:eastAsia="Arial" w:hAnsi="Arial" w:cs="Arial"/>
          <w:spacing w:val="-2"/>
          <w:sz w:val="18"/>
          <w:szCs w:val="18"/>
        </w:rPr>
        <w:t>d</w:t>
      </w:r>
      <w:r w:rsidRPr="007C48F3">
        <w:rPr>
          <w:rFonts w:ascii="Arial" w:eastAsia="Arial" w:hAnsi="Arial" w:cs="Arial"/>
          <w:spacing w:val="1"/>
          <w:sz w:val="18"/>
          <w:szCs w:val="18"/>
        </w:rPr>
        <w:t>i</w:t>
      </w:r>
      <w:r w:rsidRPr="007C48F3">
        <w:rPr>
          <w:rFonts w:ascii="Arial" w:eastAsia="Arial" w:hAnsi="Arial" w:cs="Arial"/>
          <w:sz w:val="18"/>
          <w:szCs w:val="18"/>
        </w:rPr>
        <w:t>f</w:t>
      </w:r>
      <w:r w:rsidRPr="007C48F3">
        <w:rPr>
          <w:rFonts w:ascii="Arial" w:eastAsia="Arial" w:hAnsi="Arial" w:cs="Arial"/>
          <w:spacing w:val="-1"/>
          <w:sz w:val="18"/>
          <w:szCs w:val="18"/>
        </w:rPr>
        <w:t>i</w:t>
      </w:r>
      <w:r w:rsidRPr="007C48F3">
        <w:rPr>
          <w:rFonts w:ascii="Arial" w:eastAsia="Arial" w:hAnsi="Arial" w:cs="Arial"/>
          <w:spacing w:val="1"/>
          <w:sz w:val="18"/>
          <w:szCs w:val="18"/>
        </w:rPr>
        <w:t>ca</w:t>
      </w:r>
      <w:r w:rsidRPr="007C48F3">
        <w:rPr>
          <w:rFonts w:ascii="Arial" w:eastAsia="Arial" w:hAnsi="Arial" w:cs="Arial"/>
          <w:sz w:val="18"/>
          <w:szCs w:val="18"/>
        </w:rPr>
        <w:t>t</w:t>
      </w:r>
      <w:r w:rsidRPr="007C48F3">
        <w:rPr>
          <w:rFonts w:ascii="Arial" w:eastAsia="Arial" w:hAnsi="Arial" w:cs="Arial"/>
          <w:spacing w:val="-1"/>
          <w:sz w:val="18"/>
          <w:szCs w:val="18"/>
        </w:rPr>
        <w:t>i</w:t>
      </w:r>
      <w:r w:rsidRPr="007C48F3">
        <w:rPr>
          <w:rFonts w:ascii="Arial" w:eastAsia="Arial" w:hAnsi="Arial" w:cs="Arial"/>
          <w:spacing w:val="1"/>
          <w:sz w:val="18"/>
          <w:szCs w:val="18"/>
        </w:rPr>
        <w:t>on</w:t>
      </w:r>
      <w:r w:rsidRPr="007C48F3">
        <w:rPr>
          <w:rFonts w:ascii="Arial" w:eastAsia="Arial" w:hAnsi="Arial" w:cs="Arial"/>
          <w:sz w:val="18"/>
          <w:szCs w:val="18"/>
        </w:rPr>
        <w:t>.</w:t>
      </w:r>
      <w:r w:rsidRPr="007C48F3">
        <w:rPr>
          <w:rFonts w:ascii="Arial" w:eastAsia="Arial" w:hAnsi="Arial" w:cs="Arial"/>
          <w:spacing w:val="1"/>
          <w:sz w:val="18"/>
          <w:szCs w:val="18"/>
        </w:rPr>
        <w:t xml:space="preserve"> </w:t>
      </w:r>
      <w:r w:rsidRPr="007C48F3">
        <w:rPr>
          <w:rFonts w:ascii="Arial" w:eastAsia="Arial" w:hAnsi="Arial" w:cs="Arial"/>
          <w:spacing w:val="-3"/>
          <w:sz w:val="18"/>
          <w:szCs w:val="18"/>
        </w:rPr>
        <w:t>A</w:t>
      </w:r>
      <w:r w:rsidRPr="007C48F3">
        <w:rPr>
          <w:rFonts w:ascii="Arial" w:eastAsia="Arial" w:hAnsi="Arial" w:cs="Arial"/>
          <w:spacing w:val="1"/>
          <w:sz w:val="18"/>
          <w:szCs w:val="18"/>
        </w:rPr>
        <w:t>l</w:t>
      </w:r>
      <w:r w:rsidRPr="007C48F3">
        <w:rPr>
          <w:rFonts w:ascii="Arial" w:eastAsia="Arial" w:hAnsi="Arial" w:cs="Arial"/>
          <w:sz w:val="18"/>
          <w:szCs w:val="18"/>
        </w:rPr>
        <w:t>l</w:t>
      </w:r>
      <w:r w:rsidRPr="007C48F3">
        <w:rPr>
          <w:rFonts w:ascii="Arial" w:eastAsia="Arial" w:hAnsi="Arial" w:cs="Arial"/>
          <w:spacing w:val="1"/>
          <w:sz w:val="18"/>
          <w:szCs w:val="18"/>
        </w:rPr>
        <w:t xml:space="preserve"> </w:t>
      </w:r>
      <w:r w:rsidRPr="007C48F3">
        <w:rPr>
          <w:rFonts w:ascii="Arial" w:eastAsia="Arial" w:hAnsi="Arial" w:cs="Arial"/>
          <w:spacing w:val="-1"/>
          <w:sz w:val="18"/>
          <w:szCs w:val="18"/>
        </w:rPr>
        <w:t>d</w:t>
      </w:r>
      <w:r w:rsidRPr="007C48F3">
        <w:rPr>
          <w:rFonts w:ascii="Arial" w:eastAsia="Arial" w:hAnsi="Arial" w:cs="Arial"/>
          <w:spacing w:val="1"/>
          <w:sz w:val="18"/>
          <w:szCs w:val="18"/>
        </w:rPr>
        <w:t>i</w:t>
      </w:r>
      <w:r w:rsidRPr="007C48F3">
        <w:rPr>
          <w:rFonts w:ascii="Arial" w:eastAsia="Arial" w:hAnsi="Arial" w:cs="Arial"/>
          <w:spacing w:val="-1"/>
          <w:sz w:val="18"/>
          <w:szCs w:val="18"/>
        </w:rPr>
        <w:t>v</w:t>
      </w:r>
      <w:r w:rsidRPr="007C48F3">
        <w:rPr>
          <w:rFonts w:ascii="Arial" w:eastAsia="Arial" w:hAnsi="Arial" w:cs="Arial"/>
          <w:spacing w:val="1"/>
          <w:sz w:val="18"/>
          <w:szCs w:val="18"/>
        </w:rPr>
        <w:t>is</w:t>
      </w:r>
      <w:r w:rsidRPr="007C48F3">
        <w:rPr>
          <w:rFonts w:ascii="Arial" w:eastAsia="Arial" w:hAnsi="Arial" w:cs="Arial"/>
          <w:spacing w:val="-2"/>
          <w:sz w:val="18"/>
          <w:szCs w:val="18"/>
        </w:rPr>
        <w:t>i</w:t>
      </w:r>
      <w:r w:rsidRPr="007C48F3">
        <w:rPr>
          <w:rFonts w:ascii="Arial" w:eastAsia="Arial" w:hAnsi="Arial" w:cs="Arial"/>
          <w:spacing w:val="1"/>
          <w:sz w:val="18"/>
          <w:szCs w:val="18"/>
        </w:rPr>
        <w:t>on</w:t>
      </w:r>
      <w:r w:rsidRPr="007C48F3">
        <w:rPr>
          <w:rFonts w:ascii="Arial" w:eastAsia="Arial" w:hAnsi="Arial" w:cs="Arial"/>
          <w:sz w:val="18"/>
          <w:szCs w:val="18"/>
        </w:rPr>
        <w:t>s</w:t>
      </w:r>
      <w:r w:rsidRPr="007C48F3">
        <w:rPr>
          <w:rFonts w:ascii="Arial" w:eastAsia="Arial" w:hAnsi="Arial" w:cs="Arial"/>
          <w:spacing w:val="-3"/>
          <w:sz w:val="18"/>
          <w:szCs w:val="18"/>
        </w:rPr>
        <w:t xml:space="preserve"> w</w:t>
      </w:r>
      <w:r w:rsidRPr="007C48F3">
        <w:rPr>
          <w:rFonts w:ascii="Arial" w:eastAsia="Arial" w:hAnsi="Arial" w:cs="Arial"/>
          <w:spacing w:val="1"/>
          <w:sz w:val="18"/>
          <w:szCs w:val="18"/>
        </w:rPr>
        <w:t>il</w:t>
      </w:r>
      <w:r w:rsidRPr="007C48F3">
        <w:rPr>
          <w:rFonts w:ascii="Arial" w:eastAsia="Arial" w:hAnsi="Arial" w:cs="Arial"/>
          <w:sz w:val="18"/>
          <w:szCs w:val="18"/>
        </w:rPr>
        <w:t>l</w:t>
      </w:r>
      <w:r w:rsidRPr="007C48F3">
        <w:rPr>
          <w:rFonts w:ascii="Arial" w:eastAsia="Arial" w:hAnsi="Arial" w:cs="Arial"/>
          <w:spacing w:val="1"/>
          <w:sz w:val="18"/>
          <w:szCs w:val="18"/>
        </w:rPr>
        <w:t xml:space="preserve"> follo</w:t>
      </w:r>
      <w:r w:rsidRPr="007C48F3">
        <w:rPr>
          <w:rFonts w:ascii="Arial" w:eastAsia="Arial" w:hAnsi="Arial" w:cs="Arial"/>
          <w:sz w:val="18"/>
          <w:szCs w:val="18"/>
        </w:rPr>
        <w:t>w</w:t>
      </w:r>
      <w:r w:rsidRPr="007C48F3">
        <w:rPr>
          <w:rFonts w:ascii="Arial" w:eastAsia="Arial" w:hAnsi="Arial" w:cs="Arial"/>
          <w:spacing w:val="5"/>
          <w:sz w:val="18"/>
          <w:szCs w:val="18"/>
        </w:rPr>
        <w:t xml:space="preserve"> </w:t>
      </w:r>
      <w:r w:rsidRPr="007C48F3">
        <w:rPr>
          <w:rFonts w:ascii="Arial" w:eastAsia="Arial" w:hAnsi="Arial" w:cs="Arial"/>
          <w:sz w:val="18"/>
          <w:szCs w:val="18"/>
        </w:rPr>
        <w:t>NFHS B</w:t>
      </w:r>
      <w:r w:rsidRPr="007C48F3">
        <w:rPr>
          <w:rFonts w:ascii="Arial" w:eastAsia="Arial" w:hAnsi="Arial" w:cs="Arial"/>
          <w:spacing w:val="1"/>
          <w:sz w:val="18"/>
          <w:szCs w:val="18"/>
        </w:rPr>
        <w:t>o</w:t>
      </w:r>
      <w:r w:rsidRPr="007C48F3">
        <w:rPr>
          <w:rFonts w:ascii="Arial" w:eastAsia="Arial" w:hAnsi="Arial" w:cs="Arial"/>
          <w:spacing w:val="-1"/>
          <w:sz w:val="18"/>
          <w:szCs w:val="18"/>
        </w:rPr>
        <w:t>y</w:t>
      </w:r>
      <w:r w:rsidRPr="007C48F3">
        <w:rPr>
          <w:rFonts w:ascii="Arial" w:eastAsia="Arial" w:hAnsi="Arial" w:cs="Arial"/>
          <w:sz w:val="18"/>
          <w:szCs w:val="18"/>
        </w:rPr>
        <w:t>s</w:t>
      </w:r>
      <w:r w:rsidRPr="007C48F3">
        <w:rPr>
          <w:rFonts w:ascii="Arial" w:eastAsia="Arial" w:hAnsi="Arial" w:cs="Arial"/>
          <w:spacing w:val="1"/>
          <w:sz w:val="18"/>
          <w:szCs w:val="18"/>
        </w:rPr>
        <w:t xml:space="preserve"> L</w:t>
      </w:r>
      <w:r w:rsidRPr="007C48F3">
        <w:rPr>
          <w:rFonts w:ascii="Arial" w:eastAsia="Arial" w:hAnsi="Arial" w:cs="Arial"/>
          <w:spacing w:val="-2"/>
          <w:sz w:val="18"/>
          <w:szCs w:val="18"/>
        </w:rPr>
        <w:t>a</w:t>
      </w:r>
      <w:r w:rsidRPr="007C48F3">
        <w:rPr>
          <w:rFonts w:ascii="Arial" w:eastAsia="Arial" w:hAnsi="Arial" w:cs="Arial"/>
          <w:spacing w:val="1"/>
          <w:sz w:val="18"/>
          <w:szCs w:val="18"/>
        </w:rPr>
        <w:t>c</w:t>
      </w:r>
      <w:r w:rsidRPr="007C48F3">
        <w:rPr>
          <w:rFonts w:ascii="Arial" w:eastAsia="Arial" w:hAnsi="Arial" w:cs="Arial"/>
          <w:sz w:val="18"/>
          <w:szCs w:val="18"/>
        </w:rPr>
        <w:t>r</w:t>
      </w:r>
      <w:r w:rsidRPr="007C48F3">
        <w:rPr>
          <w:rFonts w:ascii="Arial" w:eastAsia="Arial" w:hAnsi="Arial" w:cs="Arial"/>
          <w:spacing w:val="-2"/>
          <w:sz w:val="18"/>
          <w:szCs w:val="18"/>
        </w:rPr>
        <w:t>o</w:t>
      </w:r>
      <w:r w:rsidRPr="007C48F3">
        <w:rPr>
          <w:rFonts w:ascii="Arial" w:eastAsia="Arial" w:hAnsi="Arial" w:cs="Arial"/>
          <w:spacing w:val="1"/>
          <w:sz w:val="18"/>
          <w:szCs w:val="18"/>
        </w:rPr>
        <w:t>s</w:t>
      </w:r>
      <w:r w:rsidRPr="007C48F3">
        <w:rPr>
          <w:rFonts w:ascii="Arial" w:eastAsia="Arial" w:hAnsi="Arial" w:cs="Arial"/>
          <w:spacing w:val="-1"/>
          <w:sz w:val="18"/>
          <w:szCs w:val="18"/>
        </w:rPr>
        <w:t>s</w:t>
      </w:r>
      <w:r w:rsidRPr="007C48F3">
        <w:rPr>
          <w:rFonts w:ascii="Arial" w:eastAsia="Arial" w:hAnsi="Arial" w:cs="Arial"/>
          <w:sz w:val="18"/>
          <w:szCs w:val="18"/>
        </w:rPr>
        <w:t>e</w:t>
      </w:r>
      <w:r w:rsidRPr="007C48F3">
        <w:rPr>
          <w:rFonts w:ascii="Arial" w:eastAsia="Arial" w:hAnsi="Arial" w:cs="Arial"/>
          <w:spacing w:val="1"/>
          <w:sz w:val="18"/>
          <w:szCs w:val="18"/>
        </w:rPr>
        <w:t xml:space="preserve"> </w:t>
      </w:r>
      <w:r w:rsidRPr="007C48F3">
        <w:rPr>
          <w:rFonts w:ascii="Arial" w:eastAsia="Arial" w:hAnsi="Arial" w:cs="Arial"/>
          <w:sz w:val="18"/>
          <w:szCs w:val="18"/>
        </w:rPr>
        <w:t>R</w:t>
      </w:r>
      <w:r w:rsidRPr="007C48F3">
        <w:rPr>
          <w:rFonts w:ascii="Arial" w:eastAsia="Arial" w:hAnsi="Arial" w:cs="Arial"/>
          <w:spacing w:val="1"/>
          <w:sz w:val="18"/>
          <w:szCs w:val="18"/>
        </w:rPr>
        <w:t>ul</w:t>
      </w:r>
      <w:r w:rsidRPr="007C48F3">
        <w:rPr>
          <w:rFonts w:ascii="Arial" w:eastAsia="Arial" w:hAnsi="Arial" w:cs="Arial"/>
          <w:spacing w:val="-2"/>
          <w:sz w:val="18"/>
          <w:szCs w:val="18"/>
        </w:rPr>
        <w:t>e</w:t>
      </w:r>
      <w:r w:rsidRPr="007C48F3">
        <w:rPr>
          <w:rFonts w:ascii="Arial" w:eastAsia="Arial" w:hAnsi="Arial" w:cs="Arial"/>
          <w:sz w:val="18"/>
          <w:szCs w:val="18"/>
        </w:rPr>
        <w:t>s</w:t>
      </w:r>
      <w:r w:rsidRPr="007C48F3">
        <w:rPr>
          <w:rFonts w:ascii="Arial" w:eastAsia="Arial" w:hAnsi="Arial" w:cs="Arial"/>
          <w:spacing w:val="3"/>
          <w:sz w:val="18"/>
          <w:szCs w:val="18"/>
        </w:rPr>
        <w:t xml:space="preserve"> </w:t>
      </w:r>
      <w:r w:rsidRPr="007C48F3">
        <w:rPr>
          <w:rFonts w:ascii="Arial" w:eastAsia="Arial" w:hAnsi="Arial" w:cs="Arial"/>
          <w:spacing w:val="-3"/>
          <w:sz w:val="18"/>
          <w:szCs w:val="18"/>
        </w:rPr>
        <w:t>w</w:t>
      </w:r>
      <w:r w:rsidRPr="007C48F3">
        <w:rPr>
          <w:rFonts w:ascii="Arial" w:eastAsia="Arial" w:hAnsi="Arial" w:cs="Arial"/>
          <w:spacing w:val="1"/>
          <w:sz w:val="18"/>
          <w:szCs w:val="18"/>
        </w:rPr>
        <w:t>i</w:t>
      </w:r>
      <w:r w:rsidRPr="007C48F3">
        <w:rPr>
          <w:rFonts w:ascii="Arial" w:eastAsia="Arial" w:hAnsi="Arial" w:cs="Arial"/>
          <w:sz w:val="18"/>
          <w:szCs w:val="18"/>
        </w:rPr>
        <w:t>th</w:t>
      </w:r>
      <w:r w:rsidRPr="007C48F3">
        <w:rPr>
          <w:rFonts w:ascii="Arial" w:eastAsia="Arial" w:hAnsi="Arial" w:cs="Arial"/>
          <w:spacing w:val="1"/>
          <w:sz w:val="18"/>
          <w:szCs w:val="18"/>
        </w:rPr>
        <w:t xml:space="preserve"> th</w:t>
      </w:r>
      <w:r w:rsidRPr="007C48F3">
        <w:rPr>
          <w:rFonts w:ascii="Arial" w:eastAsia="Arial" w:hAnsi="Arial" w:cs="Arial"/>
          <w:sz w:val="18"/>
          <w:szCs w:val="18"/>
        </w:rPr>
        <w:t>e</w:t>
      </w:r>
      <w:r w:rsidRPr="007C48F3">
        <w:rPr>
          <w:rFonts w:ascii="Arial" w:eastAsia="Arial" w:hAnsi="Arial" w:cs="Arial"/>
          <w:spacing w:val="-1"/>
          <w:sz w:val="18"/>
          <w:szCs w:val="18"/>
        </w:rPr>
        <w:t xml:space="preserve"> </w:t>
      </w:r>
      <w:r w:rsidRPr="007C48F3">
        <w:rPr>
          <w:rFonts w:ascii="Arial" w:eastAsia="Arial" w:hAnsi="Arial" w:cs="Arial"/>
          <w:spacing w:val="1"/>
          <w:sz w:val="18"/>
          <w:szCs w:val="18"/>
        </w:rPr>
        <w:t>fo</w:t>
      </w:r>
      <w:r w:rsidRPr="007C48F3">
        <w:rPr>
          <w:rFonts w:ascii="Arial" w:eastAsia="Arial" w:hAnsi="Arial" w:cs="Arial"/>
          <w:spacing w:val="-2"/>
          <w:sz w:val="18"/>
          <w:szCs w:val="18"/>
        </w:rPr>
        <w:t>l</w:t>
      </w:r>
      <w:r w:rsidRPr="007C48F3">
        <w:rPr>
          <w:rFonts w:ascii="Arial" w:eastAsia="Arial" w:hAnsi="Arial" w:cs="Arial"/>
          <w:spacing w:val="1"/>
          <w:sz w:val="18"/>
          <w:szCs w:val="18"/>
        </w:rPr>
        <w:t>lo</w:t>
      </w:r>
      <w:r w:rsidRPr="007C48F3">
        <w:rPr>
          <w:rFonts w:ascii="Arial" w:eastAsia="Arial" w:hAnsi="Arial" w:cs="Arial"/>
          <w:spacing w:val="-3"/>
          <w:sz w:val="18"/>
          <w:szCs w:val="18"/>
        </w:rPr>
        <w:t>w</w:t>
      </w:r>
      <w:r w:rsidRPr="007C48F3">
        <w:rPr>
          <w:rFonts w:ascii="Arial" w:eastAsia="Arial" w:hAnsi="Arial" w:cs="Arial"/>
          <w:spacing w:val="1"/>
          <w:sz w:val="18"/>
          <w:szCs w:val="18"/>
        </w:rPr>
        <w:t>in</w:t>
      </w:r>
      <w:r w:rsidRPr="007C48F3">
        <w:rPr>
          <w:rFonts w:ascii="Arial" w:eastAsia="Arial" w:hAnsi="Arial" w:cs="Arial"/>
          <w:sz w:val="18"/>
          <w:szCs w:val="18"/>
        </w:rPr>
        <w:t xml:space="preserve">g </w:t>
      </w:r>
      <w:r w:rsidRPr="007C48F3">
        <w:rPr>
          <w:rFonts w:ascii="Arial" w:eastAsia="Arial" w:hAnsi="Arial" w:cs="Arial"/>
          <w:spacing w:val="1"/>
          <w:sz w:val="18"/>
          <w:szCs w:val="18"/>
        </w:rPr>
        <w:t>mod</w:t>
      </w:r>
      <w:r w:rsidRPr="007C48F3">
        <w:rPr>
          <w:rFonts w:ascii="Arial" w:eastAsia="Arial" w:hAnsi="Arial" w:cs="Arial"/>
          <w:spacing w:val="-2"/>
          <w:sz w:val="18"/>
          <w:szCs w:val="18"/>
        </w:rPr>
        <w:t>i</w:t>
      </w:r>
      <w:r w:rsidRPr="007C48F3">
        <w:rPr>
          <w:rFonts w:ascii="Arial" w:eastAsia="Arial" w:hAnsi="Arial" w:cs="Arial"/>
          <w:sz w:val="18"/>
          <w:szCs w:val="18"/>
        </w:rPr>
        <w:t>f</w:t>
      </w:r>
      <w:r w:rsidRPr="007C48F3">
        <w:rPr>
          <w:rFonts w:ascii="Arial" w:eastAsia="Arial" w:hAnsi="Arial" w:cs="Arial"/>
          <w:spacing w:val="1"/>
          <w:sz w:val="18"/>
          <w:szCs w:val="18"/>
        </w:rPr>
        <w:t>i</w:t>
      </w:r>
      <w:r w:rsidRPr="007C48F3">
        <w:rPr>
          <w:rFonts w:ascii="Arial" w:eastAsia="Arial" w:hAnsi="Arial" w:cs="Arial"/>
          <w:spacing w:val="-1"/>
          <w:sz w:val="18"/>
          <w:szCs w:val="18"/>
        </w:rPr>
        <w:t>c</w:t>
      </w:r>
      <w:r w:rsidRPr="007C48F3">
        <w:rPr>
          <w:rFonts w:ascii="Arial" w:eastAsia="Arial" w:hAnsi="Arial" w:cs="Arial"/>
          <w:spacing w:val="1"/>
          <w:sz w:val="18"/>
          <w:szCs w:val="18"/>
        </w:rPr>
        <w:t>a</w:t>
      </w:r>
      <w:r w:rsidRPr="007C48F3">
        <w:rPr>
          <w:rFonts w:ascii="Arial" w:eastAsia="Arial" w:hAnsi="Arial" w:cs="Arial"/>
          <w:sz w:val="18"/>
          <w:szCs w:val="18"/>
        </w:rPr>
        <w:t>t</w:t>
      </w:r>
      <w:r w:rsidRPr="007C48F3">
        <w:rPr>
          <w:rFonts w:ascii="Arial" w:eastAsia="Arial" w:hAnsi="Arial" w:cs="Arial"/>
          <w:spacing w:val="1"/>
          <w:sz w:val="18"/>
          <w:szCs w:val="18"/>
        </w:rPr>
        <w:t>i</w:t>
      </w:r>
      <w:r w:rsidRPr="007C48F3">
        <w:rPr>
          <w:rFonts w:ascii="Arial" w:eastAsia="Arial" w:hAnsi="Arial" w:cs="Arial"/>
          <w:spacing w:val="-2"/>
          <w:sz w:val="18"/>
          <w:szCs w:val="18"/>
        </w:rPr>
        <w:t>o</w:t>
      </w:r>
      <w:r w:rsidRPr="007C48F3">
        <w:rPr>
          <w:rFonts w:ascii="Arial" w:eastAsia="Arial" w:hAnsi="Arial" w:cs="Arial"/>
          <w:spacing w:val="1"/>
          <w:sz w:val="18"/>
          <w:szCs w:val="18"/>
        </w:rPr>
        <w:t>ns</w:t>
      </w:r>
      <w:r w:rsidRPr="007C48F3">
        <w:rPr>
          <w:rFonts w:ascii="Arial" w:eastAsia="Arial" w:hAnsi="Arial" w:cs="Arial"/>
          <w:sz w:val="18"/>
          <w:szCs w:val="18"/>
        </w:rPr>
        <w:t>:</w:t>
      </w:r>
    </w:p>
    <w:tbl>
      <w:tblPr>
        <w:tblStyle w:val="TableGrid"/>
        <w:tblW w:w="0" w:type="auto"/>
        <w:jc w:val="center"/>
        <w:tblInd w:w="-2174" w:type="dxa"/>
        <w:tblLook w:val="04A0"/>
      </w:tblPr>
      <w:tblGrid>
        <w:gridCol w:w="3655"/>
        <w:gridCol w:w="5157"/>
      </w:tblGrid>
      <w:tr w:rsidR="00C41E05" w:rsidRPr="007C48F3" w:rsidTr="00327A2F">
        <w:trPr>
          <w:trHeight w:val="360"/>
          <w:jc w:val="center"/>
        </w:trPr>
        <w:tc>
          <w:tcPr>
            <w:tcW w:w="3655" w:type="dxa"/>
            <w:tcBorders>
              <w:bottom w:val="single" w:sz="4" w:space="0" w:color="auto"/>
            </w:tcBorders>
            <w:shd w:val="clear" w:color="auto" w:fill="EEECE1" w:themeFill="background2"/>
            <w:vAlign w:val="center"/>
          </w:tcPr>
          <w:p w:rsidR="00C41E05" w:rsidRPr="007C48F3" w:rsidRDefault="00C41E05" w:rsidP="008610E6">
            <w:pPr>
              <w:spacing w:line="180" w:lineRule="exact"/>
              <w:jc w:val="center"/>
              <w:rPr>
                <w:rFonts w:ascii="Arial" w:eastAsia="Arial" w:hAnsi="Arial" w:cs="Arial"/>
                <w:b/>
                <w:i/>
                <w:sz w:val="16"/>
                <w:szCs w:val="16"/>
              </w:rPr>
            </w:pPr>
            <w:r w:rsidRPr="007C48F3">
              <w:rPr>
                <w:rFonts w:ascii="Arial" w:eastAsia="Arial" w:hAnsi="Arial" w:cs="Arial"/>
                <w:b/>
                <w:i/>
                <w:sz w:val="16"/>
                <w:szCs w:val="16"/>
              </w:rPr>
              <w:br w:type="page"/>
              <w:t>Rule</w:t>
            </w:r>
            <w:r>
              <w:rPr>
                <w:rFonts w:ascii="Arial" w:eastAsia="Arial" w:hAnsi="Arial" w:cs="Arial"/>
                <w:b/>
                <w:i/>
                <w:sz w:val="16"/>
                <w:szCs w:val="16"/>
              </w:rPr>
              <w:t>s</w:t>
            </w:r>
          </w:p>
        </w:tc>
        <w:tc>
          <w:tcPr>
            <w:tcW w:w="5157" w:type="dxa"/>
            <w:shd w:val="clear" w:color="auto" w:fill="EEECE1" w:themeFill="background2"/>
            <w:vAlign w:val="center"/>
          </w:tcPr>
          <w:p w:rsidR="00C41E05" w:rsidRPr="007C48F3" w:rsidRDefault="00C41E05" w:rsidP="00C41E05">
            <w:pPr>
              <w:spacing w:line="180" w:lineRule="exact"/>
              <w:jc w:val="center"/>
              <w:rPr>
                <w:rFonts w:ascii="Arial" w:eastAsia="Arial" w:hAnsi="Arial" w:cs="Arial"/>
                <w:b/>
                <w:i/>
                <w:sz w:val="16"/>
                <w:szCs w:val="16"/>
              </w:rPr>
            </w:pPr>
            <w:r w:rsidRPr="007C48F3">
              <w:rPr>
                <w:rFonts w:ascii="Arial" w:eastAsia="Arial" w:hAnsi="Arial" w:cs="Arial"/>
                <w:b/>
                <w:i/>
                <w:sz w:val="16"/>
                <w:szCs w:val="16"/>
              </w:rPr>
              <w:t>Select</w:t>
            </w:r>
          </w:p>
        </w:tc>
      </w:tr>
      <w:tr w:rsidR="00C41E05" w:rsidRPr="007C48F3" w:rsidTr="00327A2F">
        <w:trPr>
          <w:trHeight w:val="360"/>
          <w:jc w:val="center"/>
        </w:trPr>
        <w:tc>
          <w:tcPr>
            <w:tcW w:w="3655" w:type="dxa"/>
            <w:shd w:val="clear" w:color="auto" w:fill="EEECE1" w:themeFill="background2"/>
            <w:vAlign w:val="center"/>
          </w:tcPr>
          <w:p w:rsidR="00C41E05" w:rsidRPr="007C48F3" w:rsidRDefault="00C41E05" w:rsidP="008610E6">
            <w:pPr>
              <w:spacing w:line="180" w:lineRule="exact"/>
              <w:jc w:val="center"/>
              <w:rPr>
                <w:rFonts w:ascii="Arial" w:eastAsia="Arial" w:hAnsi="Arial" w:cs="Arial"/>
                <w:b/>
                <w:i/>
                <w:sz w:val="16"/>
                <w:szCs w:val="16"/>
              </w:rPr>
            </w:pPr>
            <w:r w:rsidRPr="007C48F3">
              <w:rPr>
                <w:rFonts w:ascii="Arial" w:eastAsia="Arial" w:hAnsi="Arial" w:cs="Arial"/>
                <w:b/>
                <w:i/>
                <w:sz w:val="16"/>
                <w:szCs w:val="16"/>
              </w:rPr>
              <w:t>Field Size</w:t>
            </w:r>
          </w:p>
        </w:tc>
        <w:tc>
          <w:tcPr>
            <w:tcW w:w="5157" w:type="dxa"/>
            <w:vAlign w:val="center"/>
          </w:tcPr>
          <w:p w:rsidR="00C41E05" w:rsidRPr="007C48F3" w:rsidRDefault="00C41E05" w:rsidP="00C41E05">
            <w:pPr>
              <w:spacing w:line="180" w:lineRule="exact"/>
              <w:jc w:val="center"/>
              <w:rPr>
                <w:rFonts w:ascii="Arial" w:eastAsia="Arial" w:hAnsi="Arial" w:cs="Arial"/>
                <w:sz w:val="16"/>
                <w:szCs w:val="16"/>
              </w:rPr>
            </w:pPr>
            <w:r>
              <w:rPr>
                <w:rFonts w:ascii="Arial" w:eastAsia="Arial" w:hAnsi="Arial" w:cs="Arial"/>
                <w:sz w:val="16"/>
                <w:szCs w:val="16"/>
              </w:rPr>
              <w:t>NHFS</w:t>
            </w:r>
          </w:p>
        </w:tc>
      </w:tr>
      <w:tr w:rsidR="00C41E05" w:rsidRPr="007C48F3" w:rsidTr="00327A2F">
        <w:trPr>
          <w:trHeight w:val="360"/>
          <w:jc w:val="center"/>
        </w:trPr>
        <w:tc>
          <w:tcPr>
            <w:tcW w:w="3655" w:type="dxa"/>
            <w:shd w:val="clear" w:color="auto" w:fill="EEECE1" w:themeFill="background2"/>
            <w:vAlign w:val="center"/>
          </w:tcPr>
          <w:p w:rsidR="00C41E05" w:rsidRPr="007C48F3" w:rsidRDefault="00C41E05" w:rsidP="008610E6">
            <w:pPr>
              <w:spacing w:line="180" w:lineRule="exact"/>
              <w:jc w:val="center"/>
              <w:rPr>
                <w:rFonts w:ascii="Arial" w:eastAsia="Arial" w:hAnsi="Arial" w:cs="Arial"/>
                <w:b/>
                <w:i/>
                <w:sz w:val="16"/>
                <w:szCs w:val="16"/>
              </w:rPr>
            </w:pPr>
            <w:r w:rsidRPr="007C48F3">
              <w:rPr>
                <w:rFonts w:ascii="Arial" w:eastAsia="Arial" w:hAnsi="Arial" w:cs="Arial"/>
                <w:b/>
                <w:i/>
                <w:sz w:val="16"/>
                <w:szCs w:val="16"/>
              </w:rPr>
              <w:t>Officials</w:t>
            </w:r>
          </w:p>
        </w:tc>
        <w:tc>
          <w:tcPr>
            <w:tcW w:w="5157" w:type="dxa"/>
            <w:vAlign w:val="center"/>
          </w:tcPr>
          <w:p w:rsidR="00C41E05" w:rsidRPr="007C48F3" w:rsidRDefault="00C41E05" w:rsidP="00C41E05">
            <w:pPr>
              <w:spacing w:line="180" w:lineRule="exact"/>
              <w:jc w:val="center"/>
              <w:rPr>
                <w:rFonts w:ascii="Arial" w:eastAsia="Arial" w:hAnsi="Arial" w:cs="Arial"/>
                <w:sz w:val="16"/>
                <w:szCs w:val="16"/>
              </w:rPr>
            </w:pPr>
            <w:r>
              <w:rPr>
                <w:rFonts w:ascii="Arial" w:eastAsia="Arial" w:hAnsi="Arial" w:cs="Arial"/>
                <w:sz w:val="16"/>
                <w:szCs w:val="16"/>
              </w:rPr>
              <w:t>2 Adult</w:t>
            </w:r>
          </w:p>
        </w:tc>
      </w:tr>
      <w:tr w:rsidR="00C41E05" w:rsidRPr="007C48F3" w:rsidTr="00327A2F">
        <w:trPr>
          <w:trHeight w:val="360"/>
          <w:jc w:val="center"/>
        </w:trPr>
        <w:tc>
          <w:tcPr>
            <w:tcW w:w="3655" w:type="dxa"/>
            <w:shd w:val="clear" w:color="auto" w:fill="EEECE1" w:themeFill="background2"/>
            <w:vAlign w:val="center"/>
          </w:tcPr>
          <w:p w:rsidR="00C41E05" w:rsidRPr="007C48F3" w:rsidRDefault="00C41E05" w:rsidP="008610E6">
            <w:pPr>
              <w:spacing w:line="180" w:lineRule="exact"/>
              <w:jc w:val="center"/>
              <w:rPr>
                <w:rFonts w:ascii="Arial" w:eastAsia="Arial" w:hAnsi="Arial" w:cs="Arial"/>
                <w:b/>
                <w:i/>
                <w:sz w:val="16"/>
                <w:szCs w:val="16"/>
              </w:rPr>
            </w:pPr>
            <w:r w:rsidRPr="007C48F3">
              <w:rPr>
                <w:rFonts w:ascii="Arial" w:eastAsia="Arial" w:hAnsi="Arial" w:cs="Arial"/>
                <w:b/>
                <w:i/>
                <w:sz w:val="16"/>
                <w:szCs w:val="16"/>
              </w:rPr>
              <w:t>Legal Sticks</w:t>
            </w:r>
          </w:p>
        </w:tc>
        <w:tc>
          <w:tcPr>
            <w:tcW w:w="5157" w:type="dxa"/>
            <w:vAlign w:val="center"/>
          </w:tcPr>
          <w:p w:rsidR="00C41E05" w:rsidRDefault="00C41E05" w:rsidP="00C41E05">
            <w:pPr>
              <w:spacing w:line="180" w:lineRule="exact"/>
              <w:jc w:val="center"/>
              <w:rPr>
                <w:rFonts w:ascii="Arial" w:eastAsia="Arial" w:hAnsi="Arial" w:cs="Arial"/>
                <w:sz w:val="16"/>
                <w:szCs w:val="16"/>
              </w:rPr>
            </w:pPr>
            <w:r>
              <w:rPr>
                <w:rFonts w:ascii="Arial" w:eastAsia="Arial" w:hAnsi="Arial" w:cs="Arial"/>
                <w:sz w:val="16"/>
                <w:szCs w:val="16"/>
              </w:rPr>
              <w:t>NFHS</w:t>
            </w:r>
          </w:p>
          <w:p w:rsidR="00C41E05" w:rsidRPr="007C48F3" w:rsidRDefault="00C41E05" w:rsidP="00C41E05">
            <w:pPr>
              <w:spacing w:line="180" w:lineRule="exact"/>
              <w:jc w:val="center"/>
              <w:rPr>
                <w:rFonts w:ascii="Arial" w:eastAsia="Arial" w:hAnsi="Arial" w:cs="Arial"/>
                <w:sz w:val="16"/>
                <w:szCs w:val="16"/>
              </w:rPr>
            </w:pPr>
            <w:r>
              <w:rPr>
                <w:rFonts w:ascii="Arial" w:eastAsia="Arial" w:hAnsi="Arial" w:cs="Arial"/>
                <w:sz w:val="16"/>
                <w:szCs w:val="16"/>
              </w:rPr>
              <w:t>40 to 42” or 52” – 72”</w:t>
            </w:r>
          </w:p>
        </w:tc>
      </w:tr>
      <w:tr w:rsidR="00C41E05" w:rsidRPr="007C48F3" w:rsidTr="00327A2F">
        <w:trPr>
          <w:trHeight w:val="360"/>
          <w:jc w:val="center"/>
        </w:trPr>
        <w:tc>
          <w:tcPr>
            <w:tcW w:w="3655" w:type="dxa"/>
            <w:shd w:val="clear" w:color="auto" w:fill="EEECE1" w:themeFill="background2"/>
            <w:vAlign w:val="center"/>
          </w:tcPr>
          <w:p w:rsidR="00C41E05" w:rsidRPr="007C48F3" w:rsidRDefault="00C41E05" w:rsidP="008610E6">
            <w:pPr>
              <w:spacing w:line="180" w:lineRule="exact"/>
              <w:jc w:val="center"/>
              <w:rPr>
                <w:rFonts w:ascii="Arial" w:eastAsia="Arial" w:hAnsi="Arial" w:cs="Arial"/>
                <w:b/>
                <w:i/>
                <w:sz w:val="16"/>
                <w:szCs w:val="16"/>
              </w:rPr>
            </w:pPr>
            <w:r w:rsidRPr="007C48F3">
              <w:rPr>
                <w:rFonts w:ascii="Arial" w:eastAsia="Arial" w:hAnsi="Arial" w:cs="Arial"/>
                <w:b/>
                <w:i/>
                <w:sz w:val="16"/>
                <w:szCs w:val="16"/>
              </w:rPr>
              <w:t>Overtime Rules</w:t>
            </w:r>
          </w:p>
        </w:tc>
        <w:tc>
          <w:tcPr>
            <w:tcW w:w="5157" w:type="dxa"/>
            <w:vAlign w:val="center"/>
          </w:tcPr>
          <w:p w:rsidR="00C41E05" w:rsidRPr="007C48F3" w:rsidRDefault="00C41E05" w:rsidP="00C41E05">
            <w:pPr>
              <w:spacing w:line="180" w:lineRule="exact"/>
              <w:jc w:val="center"/>
              <w:rPr>
                <w:rFonts w:ascii="Arial" w:eastAsia="Arial" w:hAnsi="Arial" w:cs="Arial"/>
                <w:sz w:val="16"/>
                <w:szCs w:val="16"/>
              </w:rPr>
            </w:pPr>
            <w:r>
              <w:rPr>
                <w:rFonts w:ascii="Arial" w:eastAsia="Arial" w:hAnsi="Arial" w:cs="Arial"/>
                <w:sz w:val="16"/>
                <w:szCs w:val="16"/>
              </w:rPr>
              <w:t>NFHS</w:t>
            </w:r>
          </w:p>
        </w:tc>
      </w:tr>
      <w:tr w:rsidR="00C41E05" w:rsidRPr="007C48F3" w:rsidTr="00327A2F">
        <w:trPr>
          <w:trHeight w:val="360"/>
          <w:jc w:val="center"/>
        </w:trPr>
        <w:tc>
          <w:tcPr>
            <w:tcW w:w="3655" w:type="dxa"/>
            <w:shd w:val="clear" w:color="auto" w:fill="EEECE1" w:themeFill="background2"/>
            <w:vAlign w:val="center"/>
          </w:tcPr>
          <w:p w:rsidR="00C41E05" w:rsidRPr="007C48F3" w:rsidRDefault="00C41E05" w:rsidP="008610E6">
            <w:pPr>
              <w:spacing w:line="180" w:lineRule="exact"/>
              <w:jc w:val="center"/>
              <w:rPr>
                <w:rFonts w:ascii="Arial" w:eastAsia="Arial" w:hAnsi="Arial" w:cs="Arial"/>
                <w:b/>
                <w:i/>
                <w:sz w:val="16"/>
                <w:szCs w:val="16"/>
              </w:rPr>
            </w:pPr>
            <w:r w:rsidRPr="007C48F3">
              <w:rPr>
                <w:rFonts w:ascii="Arial" w:eastAsia="Arial" w:hAnsi="Arial" w:cs="Arial"/>
                <w:b/>
                <w:i/>
                <w:sz w:val="16"/>
                <w:szCs w:val="16"/>
              </w:rPr>
              <w:t>Timing Rules</w:t>
            </w:r>
          </w:p>
        </w:tc>
        <w:tc>
          <w:tcPr>
            <w:tcW w:w="5157" w:type="dxa"/>
            <w:vAlign w:val="center"/>
          </w:tcPr>
          <w:p w:rsidR="00C41E05" w:rsidRPr="007C48F3" w:rsidRDefault="00C41E05" w:rsidP="00C41E05">
            <w:pPr>
              <w:spacing w:line="180" w:lineRule="exact"/>
              <w:jc w:val="center"/>
              <w:rPr>
                <w:rFonts w:ascii="Arial" w:eastAsia="Arial" w:hAnsi="Arial" w:cs="Arial"/>
                <w:sz w:val="16"/>
                <w:szCs w:val="16"/>
              </w:rPr>
            </w:pPr>
            <w:r>
              <w:rPr>
                <w:rFonts w:ascii="Arial" w:eastAsia="Arial" w:hAnsi="Arial" w:cs="Arial"/>
                <w:sz w:val="16"/>
                <w:szCs w:val="16"/>
              </w:rPr>
              <w:t>10 Minute Stop Quarters</w:t>
            </w:r>
          </w:p>
        </w:tc>
      </w:tr>
      <w:tr w:rsidR="00C41E05" w:rsidRPr="007C48F3" w:rsidTr="00327A2F">
        <w:trPr>
          <w:trHeight w:val="360"/>
          <w:jc w:val="center"/>
        </w:trPr>
        <w:tc>
          <w:tcPr>
            <w:tcW w:w="3655" w:type="dxa"/>
            <w:shd w:val="clear" w:color="auto" w:fill="EEECE1" w:themeFill="background2"/>
            <w:vAlign w:val="center"/>
          </w:tcPr>
          <w:p w:rsidR="00C41E05" w:rsidRPr="007C48F3" w:rsidRDefault="00C41E05" w:rsidP="008610E6">
            <w:pPr>
              <w:spacing w:line="180" w:lineRule="exact"/>
              <w:jc w:val="center"/>
              <w:rPr>
                <w:rFonts w:ascii="Arial" w:eastAsia="Arial" w:hAnsi="Arial" w:cs="Arial"/>
                <w:b/>
                <w:i/>
                <w:sz w:val="16"/>
                <w:szCs w:val="16"/>
              </w:rPr>
            </w:pPr>
            <w:r>
              <w:rPr>
                <w:rFonts w:ascii="Arial" w:eastAsia="Arial" w:hAnsi="Arial" w:cs="Arial"/>
                <w:b/>
                <w:i/>
                <w:sz w:val="16"/>
                <w:szCs w:val="16"/>
              </w:rPr>
              <w:t>1</w:t>
            </w:r>
            <w:r w:rsidRPr="007C48F3">
              <w:rPr>
                <w:rFonts w:ascii="Arial" w:eastAsia="Arial" w:hAnsi="Arial" w:cs="Arial"/>
                <w:b/>
                <w:i/>
                <w:sz w:val="16"/>
                <w:szCs w:val="16"/>
              </w:rPr>
              <w:t>-Handed</w:t>
            </w:r>
            <w:r>
              <w:rPr>
                <w:rFonts w:ascii="Arial" w:eastAsia="Arial" w:hAnsi="Arial" w:cs="Arial"/>
                <w:b/>
                <w:i/>
                <w:sz w:val="16"/>
                <w:szCs w:val="16"/>
              </w:rPr>
              <w:t xml:space="preserve"> </w:t>
            </w:r>
            <w:r w:rsidRPr="007C48F3">
              <w:rPr>
                <w:rFonts w:ascii="Arial" w:eastAsia="Arial" w:hAnsi="Arial" w:cs="Arial"/>
                <w:b/>
                <w:i/>
                <w:sz w:val="16"/>
                <w:szCs w:val="16"/>
              </w:rPr>
              <w:t>Checks</w:t>
            </w:r>
          </w:p>
        </w:tc>
        <w:tc>
          <w:tcPr>
            <w:tcW w:w="5157" w:type="dxa"/>
            <w:vAlign w:val="center"/>
          </w:tcPr>
          <w:p w:rsidR="00C41E05" w:rsidRPr="007C48F3" w:rsidRDefault="00C41E05" w:rsidP="00C41E05">
            <w:pPr>
              <w:spacing w:line="180" w:lineRule="exact"/>
              <w:jc w:val="center"/>
              <w:rPr>
                <w:rFonts w:ascii="Arial" w:eastAsia="Arial" w:hAnsi="Arial" w:cs="Arial"/>
                <w:sz w:val="16"/>
                <w:szCs w:val="16"/>
              </w:rPr>
            </w:pPr>
            <w:r>
              <w:rPr>
                <w:rFonts w:ascii="Arial" w:eastAsia="Arial" w:hAnsi="Arial" w:cs="Arial"/>
                <w:sz w:val="16"/>
                <w:szCs w:val="16"/>
              </w:rPr>
              <w:t>Slash</w:t>
            </w:r>
          </w:p>
        </w:tc>
      </w:tr>
      <w:tr w:rsidR="00C41E05" w:rsidRPr="007C48F3" w:rsidTr="00327A2F">
        <w:trPr>
          <w:trHeight w:val="360"/>
          <w:jc w:val="center"/>
        </w:trPr>
        <w:tc>
          <w:tcPr>
            <w:tcW w:w="3655" w:type="dxa"/>
            <w:shd w:val="clear" w:color="auto" w:fill="EEECE1" w:themeFill="background2"/>
            <w:vAlign w:val="center"/>
          </w:tcPr>
          <w:p w:rsidR="00C41E05" w:rsidRPr="007C48F3" w:rsidRDefault="00C41E05" w:rsidP="008610E6">
            <w:pPr>
              <w:spacing w:line="180" w:lineRule="exact"/>
              <w:jc w:val="center"/>
              <w:rPr>
                <w:rFonts w:ascii="Arial" w:eastAsia="Arial" w:hAnsi="Arial" w:cs="Arial"/>
                <w:b/>
                <w:i/>
                <w:sz w:val="16"/>
                <w:szCs w:val="16"/>
              </w:rPr>
            </w:pPr>
            <w:r w:rsidRPr="007C48F3">
              <w:rPr>
                <w:rFonts w:ascii="Arial" w:eastAsia="Arial" w:hAnsi="Arial" w:cs="Arial"/>
                <w:b/>
                <w:i/>
                <w:sz w:val="16"/>
                <w:szCs w:val="16"/>
              </w:rPr>
              <w:t xml:space="preserve">Counts </w:t>
            </w:r>
          </w:p>
          <w:p w:rsidR="00C41E05" w:rsidRPr="007C48F3" w:rsidRDefault="00C41E05" w:rsidP="008610E6">
            <w:pPr>
              <w:spacing w:line="180" w:lineRule="exact"/>
              <w:jc w:val="center"/>
              <w:rPr>
                <w:rFonts w:ascii="Arial" w:eastAsia="Arial" w:hAnsi="Arial" w:cs="Arial"/>
                <w:b/>
                <w:i/>
                <w:sz w:val="16"/>
                <w:szCs w:val="16"/>
              </w:rPr>
            </w:pPr>
            <w:r w:rsidRPr="007C48F3">
              <w:rPr>
                <w:rFonts w:ascii="Arial" w:eastAsia="Arial" w:hAnsi="Arial" w:cs="Arial"/>
                <w:b/>
                <w:i/>
                <w:sz w:val="16"/>
                <w:szCs w:val="16"/>
              </w:rPr>
              <w:t>(10 &amp; 20 sec)</w:t>
            </w:r>
          </w:p>
        </w:tc>
        <w:tc>
          <w:tcPr>
            <w:tcW w:w="5157" w:type="dxa"/>
            <w:vAlign w:val="center"/>
          </w:tcPr>
          <w:p w:rsidR="00C41E05" w:rsidRPr="007C48F3" w:rsidRDefault="00C41E05" w:rsidP="00C41E05">
            <w:pPr>
              <w:spacing w:line="180" w:lineRule="exact"/>
              <w:jc w:val="center"/>
              <w:rPr>
                <w:rFonts w:ascii="Arial" w:eastAsia="Arial" w:hAnsi="Arial" w:cs="Arial"/>
                <w:sz w:val="16"/>
                <w:szCs w:val="16"/>
              </w:rPr>
            </w:pPr>
            <w:r>
              <w:rPr>
                <w:rFonts w:ascii="Arial" w:eastAsia="Arial" w:hAnsi="Arial" w:cs="Arial"/>
                <w:sz w:val="16"/>
                <w:szCs w:val="16"/>
              </w:rPr>
              <w:t>Yes, NFHS</w:t>
            </w:r>
          </w:p>
        </w:tc>
      </w:tr>
      <w:tr w:rsidR="00C41E05" w:rsidRPr="007C48F3" w:rsidTr="00327A2F">
        <w:trPr>
          <w:trHeight w:val="360"/>
          <w:jc w:val="center"/>
        </w:trPr>
        <w:tc>
          <w:tcPr>
            <w:tcW w:w="3655" w:type="dxa"/>
            <w:shd w:val="clear" w:color="auto" w:fill="EEECE1" w:themeFill="background2"/>
            <w:vAlign w:val="center"/>
          </w:tcPr>
          <w:p w:rsidR="00C41E05" w:rsidRPr="007C48F3" w:rsidRDefault="00C41E05" w:rsidP="008610E6">
            <w:pPr>
              <w:spacing w:line="180" w:lineRule="exact"/>
              <w:jc w:val="center"/>
              <w:rPr>
                <w:rFonts w:ascii="Arial" w:eastAsia="Arial" w:hAnsi="Arial" w:cs="Arial"/>
                <w:b/>
                <w:i/>
                <w:sz w:val="16"/>
                <w:szCs w:val="16"/>
              </w:rPr>
            </w:pPr>
            <w:r w:rsidRPr="007C48F3">
              <w:rPr>
                <w:rFonts w:ascii="Arial" w:eastAsia="Arial" w:hAnsi="Arial" w:cs="Arial"/>
                <w:b/>
                <w:i/>
                <w:sz w:val="16"/>
                <w:szCs w:val="16"/>
              </w:rPr>
              <w:t>Keep it in</w:t>
            </w:r>
          </w:p>
        </w:tc>
        <w:tc>
          <w:tcPr>
            <w:tcW w:w="5157" w:type="dxa"/>
            <w:vAlign w:val="center"/>
          </w:tcPr>
          <w:p w:rsidR="00C41E05" w:rsidRPr="007C48F3" w:rsidRDefault="00C41E05" w:rsidP="00C41E05">
            <w:pPr>
              <w:spacing w:line="180" w:lineRule="exact"/>
              <w:jc w:val="center"/>
              <w:rPr>
                <w:rFonts w:ascii="Arial" w:eastAsia="Arial" w:hAnsi="Arial" w:cs="Arial"/>
                <w:sz w:val="16"/>
                <w:szCs w:val="16"/>
              </w:rPr>
            </w:pPr>
            <w:r>
              <w:rPr>
                <w:rFonts w:ascii="Arial" w:eastAsia="Arial" w:hAnsi="Arial" w:cs="Arial"/>
                <w:sz w:val="16"/>
                <w:szCs w:val="16"/>
              </w:rPr>
              <w:t>Yes, NFHS</w:t>
            </w:r>
          </w:p>
        </w:tc>
      </w:tr>
      <w:tr w:rsidR="00C41E05" w:rsidRPr="007C48F3" w:rsidTr="00327A2F">
        <w:trPr>
          <w:trHeight w:val="360"/>
          <w:jc w:val="center"/>
        </w:trPr>
        <w:tc>
          <w:tcPr>
            <w:tcW w:w="3655" w:type="dxa"/>
            <w:shd w:val="clear" w:color="auto" w:fill="EEECE1" w:themeFill="background2"/>
            <w:vAlign w:val="center"/>
          </w:tcPr>
          <w:p w:rsidR="00C41E05" w:rsidRPr="007C48F3" w:rsidRDefault="00C41E05" w:rsidP="008610E6">
            <w:pPr>
              <w:spacing w:line="180" w:lineRule="exact"/>
              <w:jc w:val="center"/>
              <w:rPr>
                <w:rFonts w:ascii="Arial" w:eastAsia="Arial" w:hAnsi="Arial" w:cs="Arial"/>
                <w:b/>
                <w:i/>
                <w:sz w:val="16"/>
                <w:szCs w:val="16"/>
              </w:rPr>
            </w:pPr>
            <w:r>
              <w:rPr>
                <w:rFonts w:ascii="Arial" w:eastAsia="Arial" w:hAnsi="Arial" w:cs="Arial"/>
                <w:b/>
                <w:i/>
                <w:sz w:val="16"/>
                <w:szCs w:val="16"/>
              </w:rPr>
              <w:t>Stalling</w:t>
            </w:r>
          </w:p>
        </w:tc>
        <w:tc>
          <w:tcPr>
            <w:tcW w:w="5157" w:type="dxa"/>
            <w:vAlign w:val="center"/>
          </w:tcPr>
          <w:p w:rsidR="00C41E05" w:rsidRPr="007C48F3" w:rsidRDefault="00C41E05" w:rsidP="00C41E05">
            <w:pPr>
              <w:spacing w:line="180" w:lineRule="exact"/>
              <w:jc w:val="center"/>
              <w:rPr>
                <w:rFonts w:ascii="Arial" w:eastAsia="Arial" w:hAnsi="Arial" w:cs="Arial"/>
                <w:sz w:val="16"/>
                <w:szCs w:val="16"/>
              </w:rPr>
            </w:pPr>
            <w:r>
              <w:rPr>
                <w:rFonts w:ascii="Arial" w:eastAsia="Arial" w:hAnsi="Arial" w:cs="Arial"/>
                <w:sz w:val="16"/>
                <w:szCs w:val="16"/>
              </w:rPr>
              <w:t>Yes, NFHS</w:t>
            </w:r>
          </w:p>
        </w:tc>
      </w:tr>
      <w:tr w:rsidR="00C41E05" w:rsidRPr="007C48F3" w:rsidTr="00327A2F">
        <w:trPr>
          <w:trHeight w:val="360"/>
          <w:jc w:val="center"/>
        </w:trPr>
        <w:tc>
          <w:tcPr>
            <w:tcW w:w="3655" w:type="dxa"/>
            <w:shd w:val="clear" w:color="auto" w:fill="EEECE1" w:themeFill="background2"/>
            <w:vAlign w:val="center"/>
          </w:tcPr>
          <w:p w:rsidR="00C41E05" w:rsidRPr="007C48F3" w:rsidRDefault="00C41E05" w:rsidP="008610E6">
            <w:pPr>
              <w:spacing w:line="180" w:lineRule="exact"/>
              <w:jc w:val="center"/>
              <w:rPr>
                <w:rFonts w:ascii="Arial" w:eastAsia="Arial" w:hAnsi="Arial" w:cs="Arial"/>
                <w:b/>
                <w:i/>
                <w:sz w:val="16"/>
                <w:szCs w:val="16"/>
              </w:rPr>
            </w:pPr>
            <w:r w:rsidRPr="007C48F3">
              <w:rPr>
                <w:rFonts w:ascii="Arial" w:eastAsia="Arial" w:hAnsi="Arial" w:cs="Arial"/>
                <w:b/>
                <w:i/>
                <w:sz w:val="16"/>
                <w:szCs w:val="16"/>
              </w:rPr>
              <w:t>Time-outs</w:t>
            </w:r>
          </w:p>
        </w:tc>
        <w:tc>
          <w:tcPr>
            <w:tcW w:w="5157" w:type="dxa"/>
            <w:vAlign w:val="center"/>
          </w:tcPr>
          <w:p w:rsidR="00C41E05" w:rsidRDefault="00C41E05" w:rsidP="00327A2F">
            <w:pPr>
              <w:spacing w:line="180" w:lineRule="exact"/>
              <w:jc w:val="center"/>
              <w:rPr>
                <w:rFonts w:ascii="Arial" w:eastAsia="Arial" w:hAnsi="Arial" w:cs="Arial"/>
                <w:sz w:val="16"/>
                <w:szCs w:val="16"/>
              </w:rPr>
            </w:pPr>
            <w:r>
              <w:rPr>
                <w:rFonts w:ascii="Arial" w:eastAsia="Arial" w:hAnsi="Arial" w:cs="Arial"/>
                <w:sz w:val="16"/>
                <w:szCs w:val="16"/>
              </w:rPr>
              <w:t>2, Per Half</w:t>
            </w:r>
            <w:r w:rsidR="00327A2F">
              <w:rPr>
                <w:rFonts w:ascii="Arial" w:eastAsia="Arial" w:hAnsi="Arial" w:cs="Arial"/>
                <w:sz w:val="16"/>
                <w:szCs w:val="16"/>
              </w:rPr>
              <w:t xml:space="preserve"> </w:t>
            </w:r>
            <w:r>
              <w:rPr>
                <w:rFonts w:ascii="Arial" w:eastAsia="Arial" w:hAnsi="Arial" w:cs="Arial"/>
                <w:sz w:val="16"/>
                <w:szCs w:val="16"/>
              </w:rPr>
              <w:t>(Stop Time)</w:t>
            </w:r>
          </w:p>
          <w:p w:rsidR="00327A2F" w:rsidRPr="007C48F3" w:rsidRDefault="00327A2F" w:rsidP="00327A2F">
            <w:pPr>
              <w:spacing w:line="180" w:lineRule="exact"/>
              <w:jc w:val="center"/>
              <w:rPr>
                <w:rFonts w:ascii="Arial" w:eastAsia="Arial" w:hAnsi="Arial" w:cs="Arial"/>
                <w:sz w:val="16"/>
                <w:szCs w:val="16"/>
              </w:rPr>
            </w:pPr>
            <w:r>
              <w:rPr>
                <w:rFonts w:ascii="Arial" w:eastAsia="Arial" w:hAnsi="Arial" w:cs="Arial"/>
                <w:sz w:val="16"/>
                <w:szCs w:val="16"/>
              </w:rPr>
              <w:t>{Clock Stops}</w:t>
            </w:r>
          </w:p>
        </w:tc>
      </w:tr>
      <w:tr w:rsidR="00C41E05" w:rsidRPr="007C48F3" w:rsidTr="00327A2F">
        <w:trPr>
          <w:trHeight w:val="360"/>
          <w:jc w:val="center"/>
        </w:trPr>
        <w:tc>
          <w:tcPr>
            <w:tcW w:w="3655" w:type="dxa"/>
            <w:shd w:val="clear" w:color="auto" w:fill="EEECE1" w:themeFill="background2"/>
            <w:vAlign w:val="center"/>
          </w:tcPr>
          <w:p w:rsidR="00C41E05" w:rsidRPr="007C48F3" w:rsidRDefault="00C41E05" w:rsidP="008610E6">
            <w:pPr>
              <w:spacing w:line="180" w:lineRule="exact"/>
              <w:jc w:val="center"/>
              <w:rPr>
                <w:rFonts w:ascii="Arial" w:eastAsia="Arial" w:hAnsi="Arial" w:cs="Arial"/>
                <w:b/>
                <w:i/>
                <w:sz w:val="16"/>
                <w:szCs w:val="16"/>
              </w:rPr>
            </w:pPr>
            <w:r w:rsidRPr="007C48F3">
              <w:rPr>
                <w:rFonts w:ascii="Arial" w:eastAsia="Arial" w:hAnsi="Arial" w:cs="Arial"/>
                <w:b/>
                <w:i/>
                <w:sz w:val="16"/>
                <w:szCs w:val="16"/>
              </w:rPr>
              <w:t>Body Checking</w:t>
            </w:r>
          </w:p>
        </w:tc>
        <w:tc>
          <w:tcPr>
            <w:tcW w:w="5157" w:type="dxa"/>
            <w:vAlign w:val="center"/>
          </w:tcPr>
          <w:p w:rsidR="00C41E05" w:rsidRDefault="00C41E05" w:rsidP="00C41E05">
            <w:pPr>
              <w:spacing w:line="180" w:lineRule="exact"/>
              <w:jc w:val="center"/>
              <w:rPr>
                <w:rFonts w:ascii="Arial" w:eastAsia="Arial" w:hAnsi="Arial" w:cs="Arial"/>
                <w:sz w:val="16"/>
                <w:szCs w:val="16"/>
              </w:rPr>
            </w:pPr>
            <w:r>
              <w:rPr>
                <w:rFonts w:ascii="Arial" w:eastAsia="Arial" w:hAnsi="Arial" w:cs="Arial"/>
                <w:sz w:val="16"/>
                <w:szCs w:val="16"/>
              </w:rPr>
              <w:t>Limited</w:t>
            </w:r>
          </w:p>
        </w:tc>
      </w:tr>
      <w:tr w:rsidR="00C41E05" w:rsidRPr="007C48F3" w:rsidTr="00327A2F">
        <w:trPr>
          <w:trHeight w:val="360"/>
          <w:jc w:val="center"/>
        </w:trPr>
        <w:tc>
          <w:tcPr>
            <w:tcW w:w="3655" w:type="dxa"/>
            <w:shd w:val="clear" w:color="auto" w:fill="EEECE1" w:themeFill="background2"/>
            <w:vAlign w:val="center"/>
          </w:tcPr>
          <w:p w:rsidR="00C41E05" w:rsidRPr="00580742" w:rsidRDefault="00C41E05" w:rsidP="008610E6">
            <w:pPr>
              <w:spacing w:line="180" w:lineRule="exact"/>
              <w:jc w:val="center"/>
              <w:rPr>
                <w:rFonts w:ascii="Arial" w:eastAsia="Arial" w:hAnsi="Arial" w:cs="Arial"/>
                <w:b/>
                <w:i/>
                <w:sz w:val="16"/>
                <w:szCs w:val="16"/>
              </w:rPr>
            </w:pPr>
            <w:r w:rsidRPr="00580742">
              <w:rPr>
                <w:rFonts w:ascii="Arial" w:hAnsi="Arial" w:cs="Arial"/>
                <w:b/>
                <w:sz w:val="16"/>
                <w:szCs w:val="16"/>
              </w:rPr>
              <w:t xml:space="preserve">Mercy </w:t>
            </w:r>
            <w:r w:rsidRPr="00580742">
              <w:rPr>
                <w:rFonts w:ascii="Arial" w:eastAsia="Arial" w:hAnsi="Arial" w:cs="Arial"/>
                <w:b/>
                <w:i/>
                <w:sz w:val="16"/>
                <w:szCs w:val="16"/>
              </w:rPr>
              <w:t>Rule</w:t>
            </w:r>
          </w:p>
        </w:tc>
        <w:tc>
          <w:tcPr>
            <w:tcW w:w="5157" w:type="dxa"/>
            <w:vAlign w:val="center"/>
          </w:tcPr>
          <w:p w:rsidR="00C41E05" w:rsidRDefault="00C41E05" w:rsidP="00C41E05">
            <w:pPr>
              <w:spacing w:line="180" w:lineRule="exact"/>
              <w:jc w:val="center"/>
              <w:rPr>
                <w:rFonts w:ascii="Arial" w:eastAsia="Arial" w:hAnsi="Arial" w:cs="Arial"/>
                <w:sz w:val="16"/>
                <w:szCs w:val="16"/>
              </w:rPr>
            </w:pPr>
            <w:r>
              <w:rPr>
                <w:rFonts w:ascii="Arial" w:eastAsia="Arial" w:hAnsi="Arial" w:cs="Arial"/>
                <w:sz w:val="16"/>
                <w:szCs w:val="16"/>
              </w:rPr>
              <w:t>No</w:t>
            </w:r>
          </w:p>
        </w:tc>
      </w:tr>
      <w:tr w:rsidR="00C41E05" w:rsidRPr="007C48F3" w:rsidTr="00327A2F">
        <w:trPr>
          <w:trHeight w:val="360"/>
          <w:jc w:val="center"/>
        </w:trPr>
        <w:tc>
          <w:tcPr>
            <w:tcW w:w="3655" w:type="dxa"/>
            <w:shd w:val="clear" w:color="auto" w:fill="EEECE1" w:themeFill="background2"/>
            <w:vAlign w:val="center"/>
          </w:tcPr>
          <w:p w:rsidR="00C41E05" w:rsidRPr="007C48F3" w:rsidRDefault="00C41E05" w:rsidP="008610E6">
            <w:pPr>
              <w:spacing w:line="180" w:lineRule="exact"/>
              <w:jc w:val="center"/>
              <w:rPr>
                <w:rFonts w:ascii="Arial" w:eastAsia="Arial" w:hAnsi="Arial" w:cs="Arial"/>
                <w:b/>
                <w:i/>
                <w:sz w:val="16"/>
                <w:szCs w:val="16"/>
              </w:rPr>
            </w:pPr>
            <w:r w:rsidRPr="007C48F3">
              <w:rPr>
                <w:rFonts w:ascii="Arial" w:eastAsia="Arial" w:hAnsi="Arial" w:cs="Arial"/>
                <w:b/>
                <w:i/>
                <w:sz w:val="16"/>
                <w:szCs w:val="16"/>
              </w:rPr>
              <w:t>Goalie Penalties can in-home serve</w:t>
            </w:r>
          </w:p>
        </w:tc>
        <w:tc>
          <w:tcPr>
            <w:tcW w:w="5157" w:type="dxa"/>
            <w:vAlign w:val="center"/>
          </w:tcPr>
          <w:p w:rsidR="00C41E05" w:rsidRPr="007C48F3" w:rsidRDefault="00C41E05" w:rsidP="00C41E05">
            <w:pPr>
              <w:spacing w:line="180" w:lineRule="exact"/>
              <w:jc w:val="center"/>
              <w:rPr>
                <w:rFonts w:ascii="Arial" w:eastAsia="Arial" w:hAnsi="Arial" w:cs="Arial"/>
                <w:sz w:val="16"/>
                <w:szCs w:val="16"/>
              </w:rPr>
            </w:pPr>
            <w:r>
              <w:rPr>
                <w:rFonts w:ascii="Arial" w:eastAsia="Arial" w:hAnsi="Arial" w:cs="Arial"/>
                <w:sz w:val="16"/>
                <w:szCs w:val="16"/>
              </w:rPr>
              <w:t>No (Unless team only has 1 goalie)</w:t>
            </w:r>
          </w:p>
        </w:tc>
      </w:tr>
      <w:tr w:rsidR="00C41E05" w:rsidRPr="007C48F3" w:rsidTr="00327A2F">
        <w:trPr>
          <w:trHeight w:val="360"/>
          <w:jc w:val="center"/>
        </w:trPr>
        <w:tc>
          <w:tcPr>
            <w:tcW w:w="3655" w:type="dxa"/>
            <w:shd w:val="clear" w:color="auto" w:fill="EEECE1" w:themeFill="background2"/>
            <w:vAlign w:val="center"/>
          </w:tcPr>
          <w:p w:rsidR="00C41E05" w:rsidRPr="007C48F3" w:rsidRDefault="00C41E05" w:rsidP="008610E6">
            <w:pPr>
              <w:spacing w:line="180" w:lineRule="exact"/>
              <w:jc w:val="center"/>
              <w:rPr>
                <w:rFonts w:ascii="Arial" w:eastAsia="Arial" w:hAnsi="Arial" w:cs="Arial"/>
                <w:b/>
                <w:i/>
                <w:sz w:val="16"/>
                <w:szCs w:val="16"/>
              </w:rPr>
            </w:pPr>
            <w:r w:rsidRPr="007C48F3">
              <w:rPr>
                <w:rFonts w:ascii="Arial" w:eastAsia="Arial" w:hAnsi="Arial" w:cs="Arial"/>
                <w:b/>
                <w:i/>
                <w:sz w:val="16"/>
                <w:szCs w:val="16"/>
              </w:rPr>
              <w:t>Fouling out</w:t>
            </w:r>
          </w:p>
        </w:tc>
        <w:tc>
          <w:tcPr>
            <w:tcW w:w="5157" w:type="dxa"/>
            <w:vAlign w:val="center"/>
          </w:tcPr>
          <w:p w:rsidR="00C41E05" w:rsidRPr="007C48F3" w:rsidRDefault="00327A2F" w:rsidP="00327A2F">
            <w:pPr>
              <w:spacing w:line="180" w:lineRule="exact"/>
              <w:jc w:val="center"/>
              <w:rPr>
                <w:rFonts w:ascii="Arial" w:eastAsia="Arial" w:hAnsi="Arial" w:cs="Arial"/>
                <w:sz w:val="16"/>
                <w:szCs w:val="16"/>
              </w:rPr>
            </w:pPr>
            <w:r>
              <w:rPr>
                <w:rFonts w:ascii="Arial" w:eastAsia="Arial" w:hAnsi="Arial" w:cs="Arial"/>
                <w:sz w:val="16"/>
                <w:szCs w:val="16"/>
              </w:rPr>
              <w:t>3</w:t>
            </w:r>
            <w:r w:rsidR="00C41E05" w:rsidRPr="007C48F3">
              <w:rPr>
                <w:rFonts w:ascii="Arial" w:eastAsia="Arial" w:hAnsi="Arial" w:cs="Arial"/>
                <w:sz w:val="16"/>
                <w:szCs w:val="16"/>
              </w:rPr>
              <w:t xml:space="preserve"> personal fouls OR 5 min of penalty time</w:t>
            </w:r>
          </w:p>
        </w:tc>
      </w:tr>
    </w:tbl>
    <w:p w:rsidR="00327A2F" w:rsidRPr="00327A2F" w:rsidRDefault="00327A2F" w:rsidP="00327A2F">
      <w:pPr>
        <w:pStyle w:val="ListParagraph"/>
        <w:ind w:left="0"/>
        <w:jc w:val="center"/>
        <w:rPr>
          <w:rFonts w:ascii="Arial" w:eastAsia="Arial" w:hAnsi="Arial" w:cs="Arial"/>
          <w:i/>
          <w:sz w:val="8"/>
          <w:szCs w:val="8"/>
        </w:rPr>
      </w:pPr>
    </w:p>
    <w:p w:rsidR="00327A2F" w:rsidRPr="00B87271" w:rsidRDefault="00327A2F" w:rsidP="00327A2F">
      <w:pPr>
        <w:pStyle w:val="ListParagraph"/>
        <w:ind w:left="0"/>
        <w:jc w:val="center"/>
        <w:rPr>
          <w:rFonts w:ascii="Arial" w:eastAsia="Arial" w:hAnsi="Arial" w:cs="Arial"/>
          <w:i/>
          <w:sz w:val="18"/>
          <w:szCs w:val="16"/>
        </w:rPr>
      </w:pPr>
      <w:r w:rsidRPr="00B87271">
        <w:rPr>
          <w:rFonts w:ascii="Arial" w:eastAsia="Arial" w:hAnsi="Arial" w:cs="Arial"/>
          <w:i/>
          <w:sz w:val="18"/>
          <w:szCs w:val="16"/>
        </w:rPr>
        <w:t>Officials will meet with both coaches 10 minutes prior to contest for the coaches’ certification &amp; to confirm rules</w:t>
      </w:r>
    </w:p>
    <w:p w:rsidR="00327A2F" w:rsidRPr="00B87271" w:rsidRDefault="00327A2F" w:rsidP="00327A2F">
      <w:pPr>
        <w:jc w:val="center"/>
        <w:rPr>
          <w:rFonts w:ascii="Arial" w:eastAsia="Arial" w:hAnsi="Arial" w:cs="Arial"/>
          <w:sz w:val="18"/>
          <w:szCs w:val="16"/>
          <w:u w:val="single"/>
        </w:rPr>
      </w:pPr>
      <w:r w:rsidRPr="00B87271">
        <w:rPr>
          <w:rFonts w:ascii="Arial" w:eastAsia="Arial" w:hAnsi="Arial" w:cs="Arial"/>
          <w:b/>
          <w:sz w:val="18"/>
          <w:szCs w:val="16"/>
        </w:rPr>
        <w:t xml:space="preserve">US Lacrosse Youth Rules Video for 2018: </w:t>
      </w:r>
      <w:r w:rsidRPr="00B87271">
        <w:rPr>
          <w:rFonts w:ascii="Arial" w:eastAsia="Arial" w:hAnsi="Arial" w:cs="Arial"/>
          <w:sz w:val="18"/>
          <w:szCs w:val="16"/>
          <w:u w:val="single"/>
        </w:rPr>
        <w:t>http://www.uslacrosse.org/rules/boys-rules</w:t>
      </w:r>
    </w:p>
    <w:p w:rsidR="00327A2F" w:rsidRPr="00B87271" w:rsidRDefault="00327A2F" w:rsidP="00327A2F">
      <w:pPr>
        <w:rPr>
          <w:rFonts w:ascii="Arial" w:eastAsia="Arial" w:hAnsi="Arial" w:cs="Arial"/>
          <w:sz w:val="18"/>
          <w:szCs w:val="16"/>
          <w:u w:val="single"/>
        </w:rPr>
      </w:pPr>
    </w:p>
    <w:p w:rsidR="00327A2F" w:rsidRPr="00B87271" w:rsidRDefault="00327A2F" w:rsidP="00327A2F">
      <w:pPr>
        <w:pStyle w:val="ListParagraph"/>
        <w:ind w:left="0"/>
        <w:rPr>
          <w:rFonts w:ascii="Arial" w:eastAsia="Arial" w:hAnsi="Arial" w:cs="Arial"/>
          <w:sz w:val="18"/>
          <w:szCs w:val="16"/>
          <w:u w:val="single"/>
        </w:rPr>
      </w:pPr>
      <w:r w:rsidRPr="00B87271">
        <w:rPr>
          <w:rFonts w:ascii="Arial" w:eastAsia="Arial" w:hAnsi="Arial" w:cs="Arial"/>
          <w:sz w:val="18"/>
          <w:szCs w:val="16"/>
          <w:u w:val="single"/>
        </w:rPr>
        <w:t>Points of Emphasis:</w:t>
      </w:r>
    </w:p>
    <w:p w:rsidR="00327A2F" w:rsidRPr="00B87271" w:rsidRDefault="00327A2F" w:rsidP="00327A2F">
      <w:pPr>
        <w:pStyle w:val="ListParagraph"/>
        <w:numPr>
          <w:ilvl w:val="0"/>
          <w:numId w:val="5"/>
        </w:numPr>
        <w:ind w:left="0" w:firstLine="0"/>
        <w:rPr>
          <w:rFonts w:ascii="Arial" w:eastAsia="Arial" w:hAnsi="Arial" w:cs="Arial"/>
          <w:sz w:val="18"/>
          <w:szCs w:val="16"/>
        </w:rPr>
      </w:pPr>
      <w:r w:rsidRPr="00B87271">
        <w:rPr>
          <w:rFonts w:ascii="Arial" w:eastAsia="Arial" w:hAnsi="Arial" w:cs="Arial"/>
          <w:sz w:val="18"/>
          <w:szCs w:val="16"/>
        </w:rPr>
        <w:t>Sportsmanship: make sure to work with sideline manager (or head coach) if parents get out of control</w:t>
      </w:r>
    </w:p>
    <w:p w:rsidR="00327A2F" w:rsidRPr="00B87271" w:rsidRDefault="00327A2F" w:rsidP="00327A2F">
      <w:pPr>
        <w:pStyle w:val="ListParagraph"/>
        <w:numPr>
          <w:ilvl w:val="0"/>
          <w:numId w:val="5"/>
        </w:numPr>
        <w:ind w:left="0" w:firstLine="0"/>
        <w:rPr>
          <w:rFonts w:ascii="Arial" w:eastAsia="Arial" w:hAnsi="Arial" w:cs="Arial"/>
          <w:sz w:val="18"/>
          <w:szCs w:val="16"/>
        </w:rPr>
      </w:pPr>
      <w:r w:rsidRPr="00D85930">
        <w:rPr>
          <w:rFonts w:ascii="Arial" w:hAnsi="Arial" w:cs="Arial"/>
          <w:noProof/>
          <w:sz w:val="18"/>
          <w:szCs w:val="16"/>
          <w:u w:val="single"/>
          <w:lang w:eastAsia="zh-TW"/>
        </w:rPr>
        <w:pict>
          <v:shapetype id="_x0000_t202" coordsize="21600,21600" o:spt="202" path="m,l,21600r21600,l21600,xe">
            <v:stroke joinstyle="miter"/>
            <v:path gradientshapeok="t" o:connecttype="rect"/>
          </v:shapetype>
          <v:shape id="_x0000_s1026" type="#_x0000_t202" style="position:absolute;left:0;text-align:left;margin-left:417pt;margin-top:5.95pt;width:129.75pt;height:164.25pt;z-index:251660288;mso-width-relative:margin;mso-height-relative:margin">
            <v:textbox>
              <w:txbxContent>
                <w:p w:rsidR="00327A2F" w:rsidRDefault="00327A2F" w:rsidP="00327A2F">
                  <w:r w:rsidRPr="008914CB">
                    <w:rPr>
                      <w:noProof/>
                    </w:rPr>
                    <w:drawing>
                      <wp:inline distT="0" distB="0" distL="0" distR="0">
                        <wp:extent cx="1455420" cy="1772966"/>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455420" cy="1772966"/>
                                </a:xfrm>
                                <a:prstGeom prst="rect">
                                  <a:avLst/>
                                </a:prstGeom>
                                <a:noFill/>
                                <a:ln w="9525">
                                  <a:noFill/>
                                  <a:miter lim="800000"/>
                                  <a:headEnd/>
                                  <a:tailEnd/>
                                </a:ln>
                              </pic:spPr>
                            </pic:pic>
                          </a:graphicData>
                        </a:graphic>
                      </wp:inline>
                    </w:drawing>
                  </w:r>
                </w:p>
              </w:txbxContent>
            </v:textbox>
          </v:shape>
        </w:pict>
      </w:r>
      <w:r w:rsidRPr="00B87271">
        <w:rPr>
          <w:rFonts w:ascii="Arial" w:eastAsia="Arial" w:hAnsi="Arial" w:cs="Arial"/>
          <w:sz w:val="18"/>
          <w:szCs w:val="16"/>
        </w:rPr>
        <w:t>Violent Collisions: Especially defenseless players and excessive body-checks</w:t>
      </w:r>
    </w:p>
    <w:p w:rsidR="00327A2F" w:rsidRPr="00B87271" w:rsidRDefault="00327A2F" w:rsidP="00327A2F">
      <w:pPr>
        <w:pStyle w:val="ListParagraph"/>
        <w:numPr>
          <w:ilvl w:val="0"/>
          <w:numId w:val="5"/>
        </w:numPr>
        <w:ind w:left="0" w:firstLine="0"/>
        <w:rPr>
          <w:rFonts w:ascii="Arial" w:eastAsia="Arial" w:hAnsi="Arial" w:cs="Arial"/>
          <w:sz w:val="18"/>
          <w:szCs w:val="16"/>
        </w:rPr>
      </w:pPr>
      <w:r w:rsidRPr="00B87271">
        <w:rPr>
          <w:rFonts w:ascii="Arial" w:eastAsia="Arial" w:hAnsi="Arial" w:cs="Arial"/>
          <w:sz w:val="18"/>
          <w:szCs w:val="16"/>
        </w:rPr>
        <w:t xml:space="preserve">3 yard rule for checking with cross instead of 5 yards (rule 4, section 15, NFHS book) </w:t>
      </w:r>
    </w:p>
    <w:p w:rsidR="00327A2F" w:rsidRPr="00B87271" w:rsidRDefault="00327A2F" w:rsidP="00327A2F">
      <w:pPr>
        <w:pStyle w:val="ListParagraph"/>
        <w:ind w:left="0"/>
        <w:rPr>
          <w:rFonts w:ascii="Arial" w:hAnsi="Arial" w:cs="Arial"/>
          <w:sz w:val="18"/>
          <w:szCs w:val="16"/>
        </w:rPr>
      </w:pPr>
    </w:p>
    <w:p w:rsidR="00327A2F" w:rsidRPr="00B87271" w:rsidRDefault="00327A2F" w:rsidP="00327A2F">
      <w:pPr>
        <w:pStyle w:val="ListParagraph"/>
        <w:ind w:left="0"/>
        <w:rPr>
          <w:rFonts w:ascii="Arial" w:hAnsi="Arial" w:cs="Arial"/>
          <w:sz w:val="18"/>
          <w:szCs w:val="16"/>
          <w:u w:val="single"/>
        </w:rPr>
      </w:pPr>
      <w:r w:rsidRPr="00B87271">
        <w:rPr>
          <w:rFonts w:ascii="Arial" w:hAnsi="Arial" w:cs="Arial"/>
          <w:sz w:val="18"/>
          <w:szCs w:val="16"/>
          <w:u w:val="single"/>
        </w:rPr>
        <w:t>2018 Rule Changes Information:</w:t>
      </w:r>
    </w:p>
    <w:p w:rsidR="00327A2F" w:rsidRPr="00B87271" w:rsidRDefault="00327A2F" w:rsidP="00327A2F">
      <w:pPr>
        <w:pStyle w:val="ListParagraph"/>
        <w:numPr>
          <w:ilvl w:val="0"/>
          <w:numId w:val="5"/>
        </w:numPr>
        <w:ind w:left="0" w:firstLine="0"/>
        <w:rPr>
          <w:rFonts w:ascii="Arial" w:hAnsi="Arial" w:cs="Arial"/>
          <w:sz w:val="18"/>
          <w:szCs w:val="16"/>
        </w:rPr>
      </w:pPr>
      <w:r w:rsidRPr="00B87271">
        <w:rPr>
          <w:rFonts w:ascii="Arial" w:hAnsi="Arial" w:cs="Arial"/>
          <w:sz w:val="18"/>
          <w:szCs w:val="16"/>
        </w:rPr>
        <w:t>A 120 Unified Girls/Boys Field is a legal Field Option</w:t>
      </w:r>
    </w:p>
    <w:p w:rsidR="00327A2F" w:rsidRPr="00B87271" w:rsidRDefault="00327A2F" w:rsidP="00327A2F">
      <w:pPr>
        <w:pStyle w:val="ListParagraph"/>
        <w:numPr>
          <w:ilvl w:val="0"/>
          <w:numId w:val="5"/>
        </w:numPr>
        <w:ind w:left="0" w:firstLine="0"/>
        <w:rPr>
          <w:rFonts w:ascii="Arial" w:hAnsi="Arial" w:cs="Arial"/>
          <w:sz w:val="18"/>
          <w:szCs w:val="16"/>
        </w:rPr>
      </w:pPr>
      <w:r w:rsidRPr="00B87271">
        <w:rPr>
          <w:rFonts w:ascii="Arial" w:hAnsi="Arial" w:cs="Arial"/>
          <w:sz w:val="18"/>
          <w:szCs w:val="16"/>
        </w:rPr>
        <w:t>New Crosse: minimum of 6” at the top and minimum of 3” for pocket (see diagram to the right)</w:t>
      </w:r>
    </w:p>
    <w:p w:rsidR="00327A2F" w:rsidRPr="00B87271" w:rsidRDefault="00327A2F" w:rsidP="00327A2F">
      <w:pPr>
        <w:pStyle w:val="ListParagraph"/>
        <w:numPr>
          <w:ilvl w:val="0"/>
          <w:numId w:val="5"/>
        </w:numPr>
        <w:ind w:left="0" w:firstLine="0"/>
        <w:rPr>
          <w:rFonts w:ascii="Arial" w:hAnsi="Arial" w:cs="Arial"/>
          <w:sz w:val="18"/>
          <w:szCs w:val="16"/>
        </w:rPr>
      </w:pPr>
      <w:r w:rsidRPr="00B87271">
        <w:rPr>
          <w:rFonts w:ascii="Arial" w:hAnsi="Arial" w:cs="Arial"/>
          <w:sz w:val="18"/>
          <w:szCs w:val="16"/>
        </w:rPr>
        <w:t>Pockets of nontraditional synthetic materials manufactured for lacrosse are permitted</w:t>
      </w:r>
    </w:p>
    <w:p w:rsidR="00327A2F" w:rsidRPr="00B87271" w:rsidRDefault="00327A2F" w:rsidP="00327A2F">
      <w:pPr>
        <w:pStyle w:val="ListParagraph"/>
        <w:numPr>
          <w:ilvl w:val="0"/>
          <w:numId w:val="5"/>
        </w:numPr>
        <w:ind w:right="1800" w:hanging="720"/>
        <w:rPr>
          <w:rFonts w:ascii="Arial" w:hAnsi="Arial" w:cs="Arial"/>
          <w:sz w:val="18"/>
          <w:szCs w:val="16"/>
        </w:rPr>
      </w:pPr>
      <w:r w:rsidRPr="00B87271">
        <w:rPr>
          <w:rFonts w:ascii="Arial" w:hAnsi="Arial" w:cs="Arial"/>
          <w:sz w:val="18"/>
          <w:szCs w:val="16"/>
        </w:rPr>
        <w:t>A goal is good if the shot is released before the clock turns 0 and the shot my hit the ground and/or a defensive player, again it still counts</w:t>
      </w:r>
    </w:p>
    <w:p w:rsidR="00327A2F" w:rsidRPr="00B87271" w:rsidRDefault="00327A2F" w:rsidP="00327A2F">
      <w:pPr>
        <w:pStyle w:val="ListParagraph"/>
        <w:numPr>
          <w:ilvl w:val="0"/>
          <w:numId w:val="5"/>
        </w:numPr>
        <w:ind w:right="1800" w:hanging="720"/>
        <w:rPr>
          <w:rFonts w:ascii="Arial" w:hAnsi="Arial" w:cs="Arial"/>
          <w:sz w:val="18"/>
          <w:szCs w:val="16"/>
        </w:rPr>
      </w:pPr>
      <w:r w:rsidRPr="00B87271">
        <w:rPr>
          <w:rFonts w:ascii="Arial" w:hAnsi="Arial" w:cs="Arial"/>
          <w:sz w:val="18"/>
          <w:szCs w:val="16"/>
        </w:rPr>
        <w:t>If a stall warning is issued (and not under 2 minutes with less than four goals differential) and there is a shot, which the goalie saves or hit the pipe of the goal will end the stall warning goal</w:t>
      </w:r>
    </w:p>
    <w:p w:rsidR="00327A2F" w:rsidRPr="00B87271" w:rsidRDefault="00327A2F" w:rsidP="00327A2F">
      <w:pPr>
        <w:pStyle w:val="ListParagraph"/>
        <w:numPr>
          <w:ilvl w:val="0"/>
          <w:numId w:val="5"/>
        </w:numPr>
        <w:ind w:right="1800" w:hanging="720"/>
        <w:rPr>
          <w:rFonts w:ascii="Arial" w:hAnsi="Arial" w:cs="Arial"/>
          <w:sz w:val="18"/>
          <w:szCs w:val="16"/>
        </w:rPr>
      </w:pPr>
      <w:r w:rsidRPr="00B87271">
        <w:rPr>
          <w:rFonts w:ascii="Arial" w:hAnsi="Arial" w:cs="Arial"/>
          <w:sz w:val="18"/>
          <w:szCs w:val="16"/>
        </w:rPr>
        <w:t xml:space="preserve">If there is a Flag Down and the Whistle hasn’t blown yet, the offensive team can leave the offensive box to run their offensive even after they satisfy the 20/10 second counts </w:t>
      </w:r>
    </w:p>
    <w:p w:rsidR="00327A2F" w:rsidRPr="00B87271" w:rsidRDefault="00327A2F" w:rsidP="00327A2F">
      <w:pPr>
        <w:pStyle w:val="ListParagraph"/>
        <w:ind w:left="0"/>
        <w:rPr>
          <w:rFonts w:ascii="Arial" w:hAnsi="Arial" w:cs="Arial"/>
          <w:sz w:val="18"/>
          <w:szCs w:val="16"/>
        </w:rPr>
      </w:pPr>
    </w:p>
    <w:p w:rsidR="00327A2F" w:rsidRPr="00B87271" w:rsidRDefault="00327A2F" w:rsidP="00327A2F">
      <w:pPr>
        <w:ind w:right="1800"/>
        <w:rPr>
          <w:rFonts w:ascii="Arial" w:hAnsi="Arial" w:cs="Arial"/>
          <w:sz w:val="18"/>
          <w:szCs w:val="16"/>
          <w:u w:val="single"/>
        </w:rPr>
      </w:pPr>
      <w:r w:rsidRPr="00B87271">
        <w:rPr>
          <w:rFonts w:ascii="Arial" w:hAnsi="Arial" w:cs="Arial"/>
          <w:sz w:val="18"/>
          <w:szCs w:val="16"/>
          <w:u w:val="single"/>
        </w:rPr>
        <w:t>Previous Rule Changes &amp; Rule Emphasis:</w:t>
      </w:r>
    </w:p>
    <w:p w:rsidR="00327A2F" w:rsidRPr="00B87271" w:rsidRDefault="00327A2F" w:rsidP="00327A2F">
      <w:pPr>
        <w:pStyle w:val="ListParagraph"/>
        <w:numPr>
          <w:ilvl w:val="0"/>
          <w:numId w:val="5"/>
        </w:numPr>
        <w:ind w:left="0" w:right="1800" w:firstLine="0"/>
        <w:rPr>
          <w:rFonts w:ascii="Arial" w:hAnsi="Arial" w:cs="Arial"/>
          <w:sz w:val="18"/>
          <w:szCs w:val="16"/>
        </w:rPr>
      </w:pPr>
      <w:r w:rsidRPr="00B87271">
        <w:rPr>
          <w:rFonts w:ascii="Arial" w:hAnsi="Arial" w:cs="Arial"/>
          <w:sz w:val="18"/>
          <w:szCs w:val="16"/>
        </w:rPr>
        <w:t>Mouthpiece violation is a technical foul</w:t>
      </w:r>
    </w:p>
    <w:p w:rsidR="00327A2F" w:rsidRPr="00B87271" w:rsidRDefault="00327A2F" w:rsidP="00327A2F">
      <w:pPr>
        <w:pStyle w:val="ListParagraph"/>
        <w:numPr>
          <w:ilvl w:val="0"/>
          <w:numId w:val="5"/>
        </w:numPr>
        <w:ind w:left="0" w:right="1800" w:firstLine="0"/>
        <w:rPr>
          <w:rFonts w:ascii="Arial" w:hAnsi="Arial" w:cs="Arial"/>
          <w:sz w:val="18"/>
          <w:szCs w:val="16"/>
        </w:rPr>
      </w:pPr>
      <w:r w:rsidRPr="00B87271">
        <w:rPr>
          <w:rFonts w:ascii="Arial" w:hAnsi="Arial" w:cs="Arial"/>
          <w:sz w:val="18"/>
          <w:szCs w:val="16"/>
        </w:rPr>
        <w:t>Check’s to the head and Bodying Checking to include defenseless position</w:t>
      </w:r>
    </w:p>
    <w:p w:rsidR="00327A2F" w:rsidRPr="00B87271" w:rsidRDefault="00327A2F" w:rsidP="00327A2F">
      <w:pPr>
        <w:pStyle w:val="ListParagraph"/>
        <w:numPr>
          <w:ilvl w:val="1"/>
          <w:numId w:val="5"/>
        </w:numPr>
        <w:ind w:right="1800"/>
        <w:rPr>
          <w:rFonts w:ascii="Arial" w:hAnsi="Arial" w:cs="Arial"/>
          <w:sz w:val="18"/>
          <w:szCs w:val="16"/>
        </w:rPr>
      </w:pPr>
      <w:r w:rsidRPr="00B87271">
        <w:rPr>
          <w:rFonts w:ascii="Arial" w:hAnsi="Arial" w:cs="Arial"/>
          <w:sz w:val="18"/>
          <w:szCs w:val="16"/>
        </w:rPr>
        <w:t>Either penalty is 2-3 minutes non-releasable</w:t>
      </w:r>
    </w:p>
    <w:p w:rsidR="00327A2F" w:rsidRPr="00B87271" w:rsidRDefault="00327A2F" w:rsidP="00327A2F">
      <w:pPr>
        <w:pStyle w:val="ListParagraph"/>
        <w:numPr>
          <w:ilvl w:val="0"/>
          <w:numId w:val="5"/>
        </w:numPr>
        <w:ind w:left="0" w:firstLine="0"/>
        <w:rPr>
          <w:rFonts w:ascii="Arial" w:hAnsi="Arial" w:cs="Arial"/>
          <w:sz w:val="18"/>
          <w:szCs w:val="16"/>
        </w:rPr>
      </w:pPr>
      <w:r w:rsidRPr="00B87271">
        <w:rPr>
          <w:rFonts w:ascii="Arial" w:hAnsi="Arial" w:cs="Arial"/>
          <w:sz w:val="18"/>
          <w:szCs w:val="16"/>
        </w:rPr>
        <w:t>A restart can start within the defensive box when the defensive gains position after a whistle</w:t>
      </w:r>
    </w:p>
    <w:p w:rsidR="00327A2F" w:rsidRPr="00B87271" w:rsidRDefault="00327A2F" w:rsidP="00327A2F">
      <w:pPr>
        <w:pStyle w:val="ListParagraph"/>
        <w:numPr>
          <w:ilvl w:val="1"/>
          <w:numId w:val="5"/>
        </w:numPr>
        <w:rPr>
          <w:rFonts w:ascii="Arial" w:hAnsi="Arial" w:cs="Arial"/>
          <w:sz w:val="18"/>
          <w:szCs w:val="16"/>
        </w:rPr>
      </w:pPr>
      <w:r w:rsidRPr="00B87271">
        <w:rPr>
          <w:rFonts w:ascii="Arial" w:hAnsi="Arial" w:cs="Arial"/>
          <w:sz w:val="18"/>
          <w:szCs w:val="16"/>
        </w:rPr>
        <w:t>A goalie can restart in the goalie crease, must make sure 5 yards are allowed</w:t>
      </w:r>
    </w:p>
    <w:p w:rsidR="00327A2F" w:rsidRPr="00B87271" w:rsidRDefault="00327A2F" w:rsidP="00327A2F">
      <w:pPr>
        <w:pStyle w:val="ListParagraph"/>
        <w:numPr>
          <w:ilvl w:val="0"/>
          <w:numId w:val="5"/>
        </w:numPr>
        <w:ind w:hanging="720"/>
        <w:rPr>
          <w:rFonts w:ascii="Arial" w:hAnsi="Arial" w:cs="Arial"/>
          <w:sz w:val="18"/>
          <w:szCs w:val="16"/>
        </w:rPr>
      </w:pPr>
      <w:r w:rsidRPr="00B87271">
        <w:rPr>
          <w:rFonts w:ascii="Arial" w:hAnsi="Arial" w:cs="Arial"/>
          <w:sz w:val="18"/>
          <w:szCs w:val="16"/>
        </w:rPr>
        <w:t>Change of Faceoff Procedure, which includes: A violation will be called if a player picks up and carries the ball on the back of his stick. It is legal to clamp the ball with the back of the stick, but it must be moved</w:t>
      </w:r>
    </w:p>
    <w:p w:rsidR="00327A2F" w:rsidRPr="00B87271" w:rsidRDefault="00327A2F" w:rsidP="00327A2F">
      <w:pPr>
        <w:pStyle w:val="ListParagraph"/>
        <w:numPr>
          <w:ilvl w:val="0"/>
          <w:numId w:val="5"/>
        </w:numPr>
        <w:ind w:left="0" w:firstLine="0"/>
        <w:rPr>
          <w:rFonts w:ascii="Arial" w:hAnsi="Arial" w:cs="Arial"/>
          <w:sz w:val="18"/>
          <w:szCs w:val="16"/>
        </w:rPr>
      </w:pPr>
      <w:r w:rsidRPr="00B87271">
        <w:rPr>
          <w:rFonts w:ascii="Arial" w:hAnsi="Arial" w:cs="Arial"/>
          <w:sz w:val="18"/>
          <w:szCs w:val="16"/>
        </w:rPr>
        <w:t>Unlike High School, sub-High School games don’t require 6” of tape for the face-off players.</w:t>
      </w:r>
    </w:p>
    <w:p w:rsidR="00327A2F" w:rsidRPr="00B87271" w:rsidRDefault="00327A2F" w:rsidP="00327A2F">
      <w:pPr>
        <w:pStyle w:val="ListParagraph"/>
        <w:numPr>
          <w:ilvl w:val="0"/>
          <w:numId w:val="5"/>
        </w:numPr>
        <w:ind w:left="0" w:firstLine="0"/>
        <w:rPr>
          <w:rFonts w:ascii="Arial" w:hAnsi="Arial" w:cs="Arial"/>
          <w:sz w:val="18"/>
          <w:szCs w:val="16"/>
        </w:rPr>
      </w:pPr>
      <w:r w:rsidRPr="00B87271">
        <w:rPr>
          <w:rFonts w:ascii="Arial" w:hAnsi="Arial" w:cs="Arial"/>
          <w:sz w:val="18"/>
          <w:szCs w:val="16"/>
        </w:rPr>
        <w:t>Possession has to be established in the offensive box for Over &amp; Back to be called.</w:t>
      </w:r>
    </w:p>
    <w:p w:rsidR="002C3017" w:rsidRPr="00327A2F" w:rsidRDefault="00327A2F" w:rsidP="00327A2F">
      <w:pPr>
        <w:pStyle w:val="ListParagraph"/>
        <w:numPr>
          <w:ilvl w:val="0"/>
          <w:numId w:val="5"/>
        </w:numPr>
        <w:ind w:left="0" w:firstLine="0"/>
        <w:rPr>
          <w:rFonts w:ascii="Arial" w:hAnsi="Arial" w:cs="Arial"/>
          <w:sz w:val="18"/>
          <w:szCs w:val="16"/>
        </w:rPr>
      </w:pPr>
      <w:smartTag w:uri="urn:schemas-microsoft-com:office:smarttags" w:element="stockticker">
        <w:r w:rsidRPr="00B87271">
          <w:rPr>
            <w:rFonts w:ascii="Arial" w:hAnsi="Arial" w:cs="Arial"/>
            <w:sz w:val="18"/>
            <w:szCs w:val="16"/>
          </w:rPr>
          <w:t>ALL</w:t>
        </w:r>
      </w:smartTag>
      <w:r w:rsidRPr="00B87271">
        <w:rPr>
          <w:rFonts w:ascii="Arial" w:hAnsi="Arial" w:cs="Arial"/>
          <w:sz w:val="18"/>
          <w:szCs w:val="16"/>
        </w:rPr>
        <w:t xml:space="preserve"> shooting strings must be within 4” of the top of the stick.  No U or V stringing are allowed.</w:t>
      </w:r>
    </w:p>
    <w:sectPr w:rsidR="002C3017" w:rsidRPr="00327A2F" w:rsidSect="00B84C3B">
      <w:headerReference w:type="default" r:id="rId8"/>
      <w:footerReference w:type="default" r:id="rId9"/>
      <w:pgSz w:w="12240" w:h="15840"/>
      <w:pgMar w:top="1296" w:right="1080" w:bottom="1296"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09B" w:rsidRDefault="0023509B" w:rsidP="003F61FE">
      <w:r>
        <w:separator/>
      </w:r>
    </w:p>
  </w:endnote>
  <w:endnote w:type="continuationSeparator" w:id="0">
    <w:p w:rsidR="0023509B" w:rsidRDefault="0023509B" w:rsidP="003F61F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498" w:rsidRDefault="00CD30F3" w:rsidP="00310498">
    <w:pPr>
      <w:pStyle w:val="Footer"/>
      <w:jc w:val="center"/>
    </w:pPr>
    <w:r>
      <w:t>GMSAA Rules</w:t>
    </w:r>
    <w:r w:rsidR="00327A2F">
      <w:t xml:space="preserve"> 2018</w:t>
    </w:r>
  </w:p>
  <w:p w:rsidR="004862C3" w:rsidRDefault="00327A2F" w:rsidP="00310498">
    <w:pPr>
      <w:pStyle w:val="Footer"/>
      <w:jc w:val="center"/>
    </w:pPr>
    <w:r>
      <w:t>1.29/2018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09B" w:rsidRDefault="0023509B" w:rsidP="003F61FE">
      <w:r>
        <w:separator/>
      </w:r>
    </w:p>
  </w:footnote>
  <w:footnote w:type="continuationSeparator" w:id="0">
    <w:p w:rsidR="0023509B" w:rsidRDefault="0023509B" w:rsidP="003F6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1FE" w:rsidRPr="003F61FE" w:rsidRDefault="002C3017" w:rsidP="00694AFC">
    <w:pPr>
      <w:spacing w:line="220" w:lineRule="exact"/>
      <w:ind w:right="-30"/>
      <w:jc w:val="center"/>
      <w:rPr>
        <w:rFonts w:ascii="Cambria" w:eastAsia="Cambria" w:hAnsi="Cambria" w:cs="Cambria"/>
        <w:b/>
        <w:sz w:val="24"/>
        <w:szCs w:val="24"/>
      </w:rPr>
    </w:pPr>
    <w:r>
      <w:rPr>
        <w:rFonts w:ascii="Cambria" w:eastAsia="Cambria" w:hAnsi="Cambria" w:cs="Cambria"/>
        <w:b/>
        <w:sz w:val="24"/>
        <w:szCs w:val="24"/>
      </w:rPr>
      <w:t>201</w:t>
    </w:r>
    <w:r w:rsidR="00327A2F">
      <w:rPr>
        <w:rFonts w:ascii="Cambria" w:eastAsia="Cambria" w:hAnsi="Cambria" w:cs="Cambria"/>
        <w:b/>
        <w:sz w:val="24"/>
        <w:szCs w:val="24"/>
      </w:rPr>
      <w:t>8</w:t>
    </w:r>
    <w:r w:rsidR="004862C3">
      <w:rPr>
        <w:rFonts w:ascii="Cambria" w:eastAsia="Cambria" w:hAnsi="Cambria" w:cs="Cambria"/>
        <w:b/>
        <w:sz w:val="24"/>
        <w:szCs w:val="24"/>
      </w:rPr>
      <w:t xml:space="preserve"> </w:t>
    </w:r>
    <w:r w:rsidR="00CD30F3">
      <w:rPr>
        <w:rFonts w:ascii="Cambria" w:eastAsia="Cambria" w:hAnsi="Cambria" w:cs="Cambria"/>
        <w:b/>
        <w:sz w:val="24"/>
        <w:szCs w:val="24"/>
      </w:rPr>
      <w:t>GMSAA</w:t>
    </w:r>
    <w:r w:rsidR="004862C3">
      <w:rPr>
        <w:rFonts w:ascii="Cambria" w:eastAsia="Cambria" w:hAnsi="Cambria" w:cs="Cambria"/>
        <w:b/>
        <w:sz w:val="24"/>
        <w:szCs w:val="24"/>
      </w:rPr>
      <w:t xml:space="preserve"> Select Rules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A4C"/>
    <w:multiLevelType w:val="hybridMultilevel"/>
    <w:tmpl w:val="9D1E1DD0"/>
    <w:lvl w:ilvl="0" w:tplc="A13AA33C">
      <w:start w:val="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F140F"/>
    <w:multiLevelType w:val="hybridMultilevel"/>
    <w:tmpl w:val="25DAA4AA"/>
    <w:lvl w:ilvl="0" w:tplc="2A80E4EE">
      <w:start w:val="2014"/>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815C2"/>
    <w:multiLevelType w:val="multilevel"/>
    <w:tmpl w:val="C0565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5F0BE1"/>
    <w:multiLevelType w:val="hybridMultilevel"/>
    <w:tmpl w:val="91784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520449"/>
    <w:multiLevelType w:val="hybridMultilevel"/>
    <w:tmpl w:val="F77A99BC"/>
    <w:lvl w:ilvl="0" w:tplc="CFAA3C56">
      <w:start w:val="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473C7C"/>
    <w:multiLevelType w:val="hybridMultilevel"/>
    <w:tmpl w:val="629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8978DD"/>
    <w:multiLevelType w:val="hybridMultilevel"/>
    <w:tmpl w:val="0870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36605C"/>
    <w:multiLevelType w:val="multilevel"/>
    <w:tmpl w:val="F4E4753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nsid w:val="46987F5C"/>
    <w:multiLevelType w:val="hybridMultilevel"/>
    <w:tmpl w:val="69C4F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A9F69F6"/>
    <w:multiLevelType w:val="hybridMultilevel"/>
    <w:tmpl w:val="C77C7340"/>
    <w:lvl w:ilvl="0" w:tplc="D1C2872A">
      <w:start w:val="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A7144A"/>
    <w:multiLevelType w:val="hybridMultilevel"/>
    <w:tmpl w:val="82547060"/>
    <w:lvl w:ilvl="0" w:tplc="0680A0D4">
      <w:start w:val="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026634"/>
    <w:multiLevelType w:val="hybridMultilevel"/>
    <w:tmpl w:val="7614562E"/>
    <w:lvl w:ilvl="0" w:tplc="7DB8A084">
      <w:start w:val="10"/>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8"/>
  </w:num>
  <w:num w:numId="4">
    <w:abstractNumId w:val="6"/>
  </w:num>
  <w:num w:numId="5">
    <w:abstractNumId w:val="3"/>
  </w:num>
  <w:num w:numId="6">
    <w:abstractNumId w:val="1"/>
  </w:num>
  <w:num w:numId="7">
    <w:abstractNumId w:val="2"/>
  </w:num>
  <w:num w:numId="8">
    <w:abstractNumId w:val="11"/>
  </w:num>
  <w:num w:numId="9">
    <w:abstractNumId w:val="9"/>
  </w:num>
  <w:num w:numId="10">
    <w:abstractNumId w:val="4"/>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F61FE"/>
    <w:rsid w:val="000A6505"/>
    <w:rsid w:val="000F4EE5"/>
    <w:rsid w:val="0015245F"/>
    <w:rsid w:val="00173AC7"/>
    <w:rsid w:val="00183B2D"/>
    <w:rsid w:val="001A75FB"/>
    <w:rsid w:val="001E7D1D"/>
    <w:rsid w:val="002159E8"/>
    <w:rsid w:val="0023509B"/>
    <w:rsid w:val="00241862"/>
    <w:rsid w:val="00254A06"/>
    <w:rsid w:val="002A042D"/>
    <w:rsid w:val="002A6C7B"/>
    <w:rsid w:val="002C3017"/>
    <w:rsid w:val="002C6C1A"/>
    <w:rsid w:val="002D3677"/>
    <w:rsid w:val="002D6D96"/>
    <w:rsid w:val="002F7380"/>
    <w:rsid w:val="00310498"/>
    <w:rsid w:val="00314948"/>
    <w:rsid w:val="00327A2F"/>
    <w:rsid w:val="00363BD6"/>
    <w:rsid w:val="00370DD8"/>
    <w:rsid w:val="003C3487"/>
    <w:rsid w:val="003F61FE"/>
    <w:rsid w:val="004079B5"/>
    <w:rsid w:val="00470895"/>
    <w:rsid w:val="004862C3"/>
    <w:rsid w:val="00562B70"/>
    <w:rsid w:val="005661FB"/>
    <w:rsid w:val="00580742"/>
    <w:rsid w:val="00582280"/>
    <w:rsid w:val="005913FF"/>
    <w:rsid w:val="00632661"/>
    <w:rsid w:val="00645651"/>
    <w:rsid w:val="00694AFC"/>
    <w:rsid w:val="006C6AC9"/>
    <w:rsid w:val="00733912"/>
    <w:rsid w:val="00746295"/>
    <w:rsid w:val="0079122B"/>
    <w:rsid w:val="007B6F66"/>
    <w:rsid w:val="007C48F3"/>
    <w:rsid w:val="007D2B0E"/>
    <w:rsid w:val="007D5FF7"/>
    <w:rsid w:val="007F5041"/>
    <w:rsid w:val="008A42D8"/>
    <w:rsid w:val="008A56BC"/>
    <w:rsid w:val="008B6DC3"/>
    <w:rsid w:val="0093205E"/>
    <w:rsid w:val="00986F6C"/>
    <w:rsid w:val="00992DF3"/>
    <w:rsid w:val="009D47DC"/>
    <w:rsid w:val="009F5320"/>
    <w:rsid w:val="00A1517D"/>
    <w:rsid w:val="00A3084B"/>
    <w:rsid w:val="00A713D1"/>
    <w:rsid w:val="00A8779C"/>
    <w:rsid w:val="00AA6045"/>
    <w:rsid w:val="00AE420D"/>
    <w:rsid w:val="00AF12DF"/>
    <w:rsid w:val="00B224F8"/>
    <w:rsid w:val="00B26337"/>
    <w:rsid w:val="00B34E62"/>
    <w:rsid w:val="00B367C7"/>
    <w:rsid w:val="00B84C3B"/>
    <w:rsid w:val="00BC665C"/>
    <w:rsid w:val="00C41E05"/>
    <w:rsid w:val="00CC119E"/>
    <w:rsid w:val="00CD30F3"/>
    <w:rsid w:val="00D1065C"/>
    <w:rsid w:val="00D246BA"/>
    <w:rsid w:val="00D44991"/>
    <w:rsid w:val="00DB2222"/>
    <w:rsid w:val="00DC2B0E"/>
    <w:rsid w:val="00DD2372"/>
    <w:rsid w:val="00DD54EB"/>
    <w:rsid w:val="00DD75EB"/>
    <w:rsid w:val="00E371A1"/>
    <w:rsid w:val="00E86AD9"/>
    <w:rsid w:val="00EF559E"/>
    <w:rsid w:val="00F46D0C"/>
    <w:rsid w:val="00F5383C"/>
    <w:rsid w:val="00F559B5"/>
    <w:rsid w:val="00F669F8"/>
    <w:rsid w:val="00FA7B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F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F61FE"/>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F61FE"/>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F61FE"/>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F61FE"/>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3F61FE"/>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3F61FE"/>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F61FE"/>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3F61FE"/>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3F61FE"/>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1FE"/>
    <w:pPr>
      <w:tabs>
        <w:tab w:val="center" w:pos="4680"/>
        <w:tab w:val="right" w:pos="9360"/>
      </w:tabs>
    </w:pPr>
  </w:style>
  <w:style w:type="character" w:customStyle="1" w:styleId="HeaderChar">
    <w:name w:val="Header Char"/>
    <w:basedOn w:val="DefaultParagraphFont"/>
    <w:link w:val="Header"/>
    <w:uiPriority w:val="99"/>
    <w:rsid w:val="003F61FE"/>
  </w:style>
  <w:style w:type="paragraph" w:styleId="Footer">
    <w:name w:val="footer"/>
    <w:basedOn w:val="Normal"/>
    <w:link w:val="FooterChar"/>
    <w:uiPriority w:val="99"/>
    <w:unhideWhenUsed/>
    <w:rsid w:val="003F61FE"/>
    <w:pPr>
      <w:tabs>
        <w:tab w:val="center" w:pos="4680"/>
        <w:tab w:val="right" w:pos="9360"/>
      </w:tabs>
    </w:pPr>
  </w:style>
  <w:style w:type="character" w:customStyle="1" w:styleId="FooterChar">
    <w:name w:val="Footer Char"/>
    <w:basedOn w:val="DefaultParagraphFont"/>
    <w:link w:val="Footer"/>
    <w:uiPriority w:val="99"/>
    <w:rsid w:val="003F61FE"/>
  </w:style>
  <w:style w:type="character" w:customStyle="1" w:styleId="Heading1Char">
    <w:name w:val="Heading 1 Char"/>
    <w:basedOn w:val="DefaultParagraphFont"/>
    <w:link w:val="Heading1"/>
    <w:uiPriority w:val="9"/>
    <w:rsid w:val="003F61F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F61F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F61F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F61FE"/>
    <w:rPr>
      <w:rFonts w:eastAsiaTheme="minorEastAsia"/>
      <w:b/>
      <w:bCs/>
      <w:sz w:val="28"/>
      <w:szCs w:val="28"/>
    </w:rPr>
  </w:style>
  <w:style w:type="character" w:customStyle="1" w:styleId="Heading5Char">
    <w:name w:val="Heading 5 Char"/>
    <w:basedOn w:val="DefaultParagraphFont"/>
    <w:link w:val="Heading5"/>
    <w:uiPriority w:val="9"/>
    <w:semiHidden/>
    <w:rsid w:val="003F61FE"/>
    <w:rPr>
      <w:rFonts w:eastAsiaTheme="minorEastAsia"/>
      <w:b/>
      <w:bCs/>
      <w:i/>
      <w:iCs/>
      <w:sz w:val="26"/>
      <w:szCs w:val="26"/>
    </w:rPr>
  </w:style>
  <w:style w:type="character" w:customStyle="1" w:styleId="Heading6Char">
    <w:name w:val="Heading 6 Char"/>
    <w:basedOn w:val="DefaultParagraphFont"/>
    <w:link w:val="Heading6"/>
    <w:rsid w:val="003F61F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3F61FE"/>
    <w:rPr>
      <w:rFonts w:eastAsiaTheme="minorEastAsia"/>
      <w:sz w:val="24"/>
      <w:szCs w:val="24"/>
    </w:rPr>
  </w:style>
  <w:style w:type="character" w:customStyle="1" w:styleId="Heading8Char">
    <w:name w:val="Heading 8 Char"/>
    <w:basedOn w:val="DefaultParagraphFont"/>
    <w:link w:val="Heading8"/>
    <w:uiPriority w:val="9"/>
    <w:semiHidden/>
    <w:rsid w:val="003F61FE"/>
    <w:rPr>
      <w:rFonts w:eastAsiaTheme="minorEastAsia"/>
      <w:i/>
      <w:iCs/>
      <w:sz w:val="24"/>
      <w:szCs w:val="24"/>
    </w:rPr>
  </w:style>
  <w:style w:type="character" w:customStyle="1" w:styleId="Heading9Char">
    <w:name w:val="Heading 9 Char"/>
    <w:basedOn w:val="DefaultParagraphFont"/>
    <w:link w:val="Heading9"/>
    <w:uiPriority w:val="9"/>
    <w:semiHidden/>
    <w:rsid w:val="003F61FE"/>
    <w:rPr>
      <w:rFonts w:asciiTheme="majorHAnsi" w:eastAsiaTheme="majorEastAsia" w:hAnsiTheme="majorHAnsi" w:cstheme="majorBidi"/>
    </w:rPr>
  </w:style>
  <w:style w:type="paragraph" w:styleId="ListParagraph">
    <w:name w:val="List Paragraph"/>
    <w:basedOn w:val="Normal"/>
    <w:uiPriority w:val="34"/>
    <w:qFormat/>
    <w:rsid w:val="003F61FE"/>
    <w:pPr>
      <w:ind w:left="720"/>
      <w:contextualSpacing/>
    </w:pPr>
  </w:style>
  <w:style w:type="table" w:styleId="TableGrid">
    <w:name w:val="Table Grid"/>
    <w:basedOn w:val="TableNormal"/>
    <w:uiPriority w:val="59"/>
    <w:rsid w:val="00152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4AFC"/>
    <w:rPr>
      <w:color w:val="0000FF" w:themeColor="hyperlink"/>
      <w:u w:val="single"/>
    </w:rPr>
  </w:style>
  <w:style w:type="paragraph" w:customStyle="1" w:styleId="m267799325154096389gmail-msolistparagraph">
    <w:name w:val="m_267799325154096389gmail-msolistparagraph"/>
    <w:basedOn w:val="Normal"/>
    <w:rsid w:val="00AE420D"/>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327A2F"/>
    <w:rPr>
      <w:rFonts w:ascii="Tahoma" w:hAnsi="Tahoma" w:cs="Tahoma"/>
      <w:sz w:val="16"/>
      <w:szCs w:val="16"/>
    </w:rPr>
  </w:style>
  <w:style w:type="character" w:customStyle="1" w:styleId="BalloonTextChar">
    <w:name w:val="Balloon Text Char"/>
    <w:basedOn w:val="DefaultParagraphFont"/>
    <w:link w:val="BalloonText"/>
    <w:uiPriority w:val="99"/>
    <w:semiHidden/>
    <w:rsid w:val="00327A2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F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F61FE"/>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F61FE"/>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F61FE"/>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F61FE"/>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3F61FE"/>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3F61FE"/>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F61FE"/>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3F61FE"/>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3F61FE"/>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1FE"/>
    <w:pPr>
      <w:tabs>
        <w:tab w:val="center" w:pos="4680"/>
        <w:tab w:val="right" w:pos="9360"/>
      </w:tabs>
    </w:pPr>
  </w:style>
  <w:style w:type="character" w:customStyle="1" w:styleId="HeaderChar">
    <w:name w:val="Header Char"/>
    <w:basedOn w:val="DefaultParagraphFont"/>
    <w:link w:val="Header"/>
    <w:uiPriority w:val="99"/>
    <w:rsid w:val="003F61FE"/>
  </w:style>
  <w:style w:type="paragraph" w:styleId="Footer">
    <w:name w:val="footer"/>
    <w:basedOn w:val="Normal"/>
    <w:link w:val="FooterChar"/>
    <w:uiPriority w:val="99"/>
    <w:unhideWhenUsed/>
    <w:rsid w:val="003F61FE"/>
    <w:pPr>
      <w:tabs>
        <w:tab w:val="center" w:pos="4680"/>
        <w:tab w:val="right" w:pos="9360"/>
      </w:tabs>
    </w:pPr>
  </w:style>
  <w:style w:type="character" w:customStyle="1" w:styleId="FooterChar">
    <w:name w:val="Footer Char"/>
    <w:basedOn w:val="DefaultParagraphFont"/>
    <w:link w:val="Footer"/>
    <w:uiPriority w:val="99"/>
    <w:rsid w:val="003F61FE"/>
  </w:style>
  <w:style w:type="character" w:customStyle="1" w:styleId="Heading1Char">
    <w:name w:val="Heading 1 Char"/>
    <w:basedOn w:val="DefaultParagraphFont"/>
    <w:link w:val="Heading1"/>
    <w:uiPriority w:val="9"/>
    <w:rsid w:val="003F61F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F61F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F61F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F61FE"/>
    <w:rPr>
      <w:rFonts w:eastAsiaTheme="minorEastAsia"/>
      <w:b/>
      <w:bCs/>
      <w:sz w:val="28"/>
      <w:szCs w:val="28"/>
    </w:rPr>
  </w:style>
  <w:style w:type="character" w:customStyle="1" w:styleId="Heading5Char">
    <w:name w:val="Heading 5 Char"/>
    <w:basedOn w:val="DefaultParagraphFont"/>
    <w:link w:val="Heading5"/>
    <w:uiPriority w:val="9"/>
    <w:semiHidden/>
    <w:rsid w:val="003F61FE"/>
    <w:rPr>
      <w:rFonts w:eastAsiaTheme="minorEastAsia"/>
      <w:b/>
      <w:bCs/>
      <w:i/>
      <w:iCs/>
      <w:sz w:val="26"/>
      <w:szCs w:val="26"/>
    </w:rPr>
  </w:style>
  <w:style w:type="character" w:customStyle="1" w:styleId="Heading6Char">
    <w:name w:val="Heading 6 Char"/>
    <w:basedOn w:val="DefaultParagraphFont"/>
    <w:link w:val="Heading6"/>
    <w:rsid w:val="003F61F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3F61FE"/>
    <w:rPr>
      <w:rFonts w:eastAsiaTheme="minorEastAsia"/>
      <w:sz w:val="24"/>
      <w:szCs w:val="24"/>
    </w:rPr>
  </w:style>
  <w:style w:type="character" w:customStyle="1" w:styleId="Heading8Char">
    <w:name w:val="Heading 8 Char"/>
    <w:basedOn w:val="DefaultParagraphFont"/>
    <w:link w:val="Heading8"/>
    <w:uiPriority w:val="9"/>
    <w:semiHidden/>
    <w:rsid w:val="003F61FE"/>
    <w:rPr>
      <w:rFonts w:eastAsiaTheme="minorEastAsia"/>
      <w:i/>
      <w:iCs/>
      <w:sz w:val="24"/>
      <w:szCs w:val="24"/>
    </w:rPr>
  </w:style>
  <w:style w:type="character" w:customStyle="1" w:styleId="Heading9Char">
    <w:name w:val="Heading 9 Char"/>
    <w:basedOn w:val="DefaultParagraphFont"/>
    <w:link w:val="Heading9"/>
    <w:uiPriority w:val="9"/>
    <w:semiHidden/>
    <w:rsid w:val="003F61FE"/>
    <w:rPr>
      <w:rFonts w:asciiTheme="majorHAnsi" w:eastAsiaTheme="majorEastAsia" w:hAnsiTheme="majorHAnsi" w:cstheme="majorBidi"/>
    </w:rPr>
  </w:style>
  <w:style w:type="paragraph" w:styleId="ListParagraph">
    <w:name w:val="List Paragraph"/>
    <w:basedOn w:val="Normal"/>
    <w:uiPriority w:val="34"/>
    <w:qFormat/>
    <w:rsid w:val="003F61FE"/>
    <w:pPr>
      <w:ind w:left="720"/>
      <w:contextualSpacing/>
    </w:pPr>
  </w:style>
  <w:style w:type="table" w:styleId="TableGrid">
    <w:name w:val="Table Grid"/>
    <w:basedOn w:val="TableNormal"/>
    <w:uiPriority w:val="59"/>
    <w:rsid w:val="00152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4AFC"/>
    <w:rPr>
      <w:color w:val="0000FF" w:themeColor="hyperlink"/>
      <w:u w:val="single"/>
    </w:rPr>
  </w:style>
  <w:style w:type="paragraph" w:customStyle="1" w:styleId="m267799325154096389gmail-msolistparagraph">
    <w:name w:val="m_267799325154096389gmail-msolistparagraph"/>
    <w:basedOn w:val="Normal"/>
    <w:rsid w:val="00AE420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58162596">
      <w:bodyDiv w:val="1"/>
      <w:marLeft w:val="0"/>
      <w:marRight w:val="0"/>
      <w:marTop w:val="0"/>
      <w:marBottom w:val="0"/>
      <w:divBdr>
        <w:top w:val="none" w:sz="0" w:space="0" w:color="auto"/>
        <w:left w:val="none" w:sz="0" w:space="0" w:color="auto"/>
        <w:bottom w:val="none" w:sz="0" w:space="0" w:color="auto"/>
        <w:right w:val="none" w:sz="0" w:space="0" w:color="auto"/>
      </w:divBdr>
    </w:div>
    <w:div w:id="324086792">
      <w:bodyDiv w:val="1"/>
      <w:marLeft w:val="0"/>
      <w:marRight w:val="0"/>
      <w:marTop w:val="0"/>
      <w:marBottom w:val="0"/>
      <w:divBdr>
        <w:top w:val="none" w:sz="0" w:space="0" w:color="auto"/>
        <w:left w:val="none" w:sz="0" w:space="0" w:color="auto"/>
        <w:bottom w:val="none" w:sz="0" w:space="0" w:color="auto"/>
        <w:right w:val="none" w:sz="0" w:space="0" w:color="auto"/>
      </w:divBdr>
      <w:divsChild>
        <w:div w:id="173418411">
          <w:marLeft w:val="0"/>
          <w:marRight w:val="0"/>
          <w:marTop w:val="0"/>
          <w:marBottom w:val="0"/>
          <w:divBdr>
            <w:top w:val="none" w:sz="0" w:space="0" w:color="auto"/>
            <w:left w:val="none" w:sz="0" w:space="0" w:color="auto"/>
            <w:bottom w:val="none" w:sz="0" w:space="0" w:color="auto"/>
            <w:right w:val="none" w:sz="0" w:space="0" w:color="auto"/>
          </w:divBdr>
        </w:div>
        <w:div w:id="1655177824">
          <w:marLeft w:val="0"/>
          <w:marRight w:val="0"/>
          <w:marTop w:val="0"/>
          <w:marBottom w:val="0"/>
          <w:divBdr>
            <w:top w:val="none" w:sz="0" w:space="0" w:color="auto"/>
            <w:left w:val="none" w:sz="0" w:space="0" w:color="auto"/>
            <w:bottom w:val="none" w:sz="0" w:space="0" w:color="auto"/>
            <w:right w:val="none" w:sz="0" w:space="0" w:color="auto"/>
          </w:divBdr>
        </w:div>
        <w:div w:id="893731732">
          <w:marLeft w:val="0"/>
          <w:marRight w:val="0"/>
          <w:marTop w:val="0"/>
          <w:marBottom w:val="0"/>
          <w:divBdr>
            <w:top w:val="none" w:sz="0" w:space="0" w:color="auto"/>
            <w:left w:val="none" w:sz="0" w:space="0" w:color="auto"/>
            <w:bottom w:val="none" w:sz="0" w:space="0" w:color="auto"/>
            <w:right w:val="none" w:sz="0" w:space="0" w:color="auto"/>
          </w:divBdr>
        </w:div>
      </w:divsChild>
    </w:div>
    <w:div w:id="96180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 Joyce</cp:lastModifiedBy>
  <cp:revision>3</cp:revision>
  <dcterms:created xsi:type="dcterms:W3CDTF">2018-01-30T02:42:00Z</dcterms:created>
  <dcterms:modified xsi:type="dcterms:W3CDTF">2018-01-30T02:45:00Z</dcterms:modified>
</cp:coreProperties>
</file>